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CBA4" w14:textId="0AF2213F" w:rsidR="00F83139" w:rsidRDefault="00E137CF" w:rsidP="00F83139">
      <w:r>
        <w:rPr>
          <w:noProof/>
        </w:rPr>
        <w:drawing>
          <wp:inline distT="0" distB="0" distL="0" distR="0" wp14:anchorId="05F22B8E" wp14:editId="2E4192CA">
            <wp:extent cx="5731510" cy="597535"/>
            <wp:effectExtent l="0" t="0" r="0" b="0"/>
            <wp:docPr id="6" name="Immagine 6" descr="Free + Equal logo (an Australian conversation on human rights)&#10;&#10;Australian Human Rights Commiss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Free + Equal logo (an Australian conversation on human rights)&#10;&#10;Australian Human Rights Commission logo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EDE35" w14:textId="3C4AED6C" w:rsidR="00F83139" w:rsidRPr="00F83139" w:rsidRDefault="00F83139" w:rsidP="00F83139"/>
    <w:p w14:paraId="44B688D1" w14:textId="057B9BA6" w:rsidR="00593F18" w:rsidRPr="00BC6094" w:rsidRDefault="009A132A" w:rsidP="00E137CF">
      <w:pPr>
        <w:pStyle w:val="Titolo1"/>
        <w:rPr>
          <w:lang w:val="en-US"/>
        </w:rPr>
      </w:pPr>
      <w:r w:rsidRPr="00BC6094">
        <w:rPr>
          <w:lang w:val="en-US"/>
        </w:rPr>
        <w:t>A Human Rights Act for Australia</w:t>
      </w:r>
    </w:p>
    <w:p w14:paraId="3722A5A3" w14:textId="40BCB78D" w:rsidR="00970AFC" w:rsidRPr="00AB52CC" w:rsidRDefault="00970AFC" w:rsidP="00AF67A0">
      <w:pPr>
        <w:pStyle w:val="Titolo2"/>
        <w:rPr>
          <w:b w:val="0"/>
          <w:lang w:val="en-US"/>
        </w:rPr>
      </w:pPr>
      <w:r w:rsidRPr="00AB52CC">
        <w:rPr>
          <w:lang w:val="en-US"/>
        </w:rPr>
        <w:t xml:space="preserve">Why Australia needs a </w:t>
      </w:r>
      <w:r w:rsidR="00132C4B">
        <w:rPr>
          <w:lang w:val="en-US"/>
        </w:rPr>
        <w:t>H</w:t>
      </w:r>
      <w:r w:rsidRPr="00AB52CC">
        <w:rPr>
          <w:lang w:val="en-US"/>
        </w:rPr>
        <w:t xml:space="preserve">uman </w:t>
      </w:r>
      <w:r w:rsidR="00132C4B">
        <w:rPr>
          <w:lang w:val="en-US"/>
        </w:rPr>
        <w:t>R</w:t>
      </w:r>
      <w:r w:rsidRPr="00AB52CC">
        <w:rPr>
          <w:lang w:val="en-US"/>
        </w:rPr>
        <w:t xml:space="preserve">ights </w:t>
      </w:r>
      <w:r w:rsidR="00132C4B">
        <w:rPr>
          <w:lang w:val="en-US"/>
        </w:rPr>
        <w:t>A</w:t>
      </w:r>
      <w:r w:rsidRPr="00AB52CC">
        <w:rPr>
          <w:lang w:val="en-US"/>
        </w:rPr>
        <w:t>ct</w:t>
      </w:r>
    </w:p>
    <w:p w14:paraId="5ECD0BBD" w14:textId="421C1F46" w:rsidR="008B5849" w:rsidRPr="00BC6094" w:rsidRDefault="008B5849" w:rsidP="00E137CF">
      <w:pPr>
        <w:pStyle w:val="Titolo3"/>
        <w:rPr>
          <w:b w:val="0"/>
          <w:lang w:val="en-US"/>
        </w:rPr>
      </w:pPr>
      <w:r w:rsidRPr="00BC6094">
        <w:rPr>
          <w:lang w:val="en-US"/>
        </w:rPr>
        <w:t xml:space="preserve">We have very few laws </w:t>
      </w:r>
      <w:r w:rsidRPr="00E137CF">
        <w:t>protecting</w:t>
      </w:r>
      <w:r w:rsidRPr="00BC6094">
        <w:rPr>
          <w:lang w:val="en-US"/>
        </w:rPr>
        <w:t xml:space="preserve"> human rights in Australia</w:t>
      </w:r>
    </w:p>
    <w:p w14:paraId="2A6CACCB" w14:textId="0ABE9ED7" w:rsidR="00575CCA" w:rsidRPr="00BC6094" w:rsidRDefault="00BA50DA" w:rsidP="00A003E1">
      <w:pPr>
        <w:rPr>
          <w:rFonts w:cs="Open Sans"/>
          <w:lang w:val="en-US"/>
        </w:rPr>
      </w:pPr>
      <w:r w:rsidRPr="46429BE3">
        <w:rPr>
          <w:rFonts w:cs="Open Sans"/>
        </w:rPr>
        <w:t xml:space="preserve">Australia is </w:t>
      </w:r>
      <w:r w:rsidR="00380BEF" w:rsidRPr="46429BE3">
        <w:rPr>
          <w:rFonts w:cs="Open Sans"/>
        </w:rPr>
        <w:t>a</w:t>
      </w:r>
      <w:r w:rsidRPr="46429BE3">
        <w:rPr>
          <w:rFonts w:cs="Open Sans"/>
        </w:rPr>
        <w:t xml:space="preserve"> country with </w:t>
      </w:r>
      <w:r w:rsidR="00033269" w:rsidRPr="46429BE3">
        <w:rPr>
          <w:rFonts w:cs="Open Sans"/>
        </w:rPr>
        <w:t xml:space="preserve">a strong sense of human rights and freedoms. </w:t>
      </w:r>
      <w:r w:rsidR="002D2FA1" w:rsidRPr="46429BE3">
        <w:rPr>
          <w:rFonts w:cs="Open Sans"/>
        </w:rPr>
        <w:t xml:space="preserve">Many people </w:t>
      </w:r>
      <w:r w:rsidR="00A629B0" w:rsidRPr="46429BE3">
        <w:rPr>
          <w:rFonts w:cs="Open Sans"/>
        </w:rPr>
        <w:t>are therefore</w:t>
      </w:r>
      <w:r w:rsidR="002D2FA1" w:rsidRPr="46429BE3">
        <w:rPr>
          <w:rFonts w:cs="Open Sans"/>
        </w:rPr>
        <w:t xml:space="preserve"> </w:t>
      </w:r>
      <w:r w:rsidR="00A629B0" w:rsidRPr="46429BE3">
        <w:rPr>
          <w:rFonts w:cs="Open Sans"/>
        </w:rPr>
        <w:t xml:space="preserve">surprised to discover that there are </w:t>
      </w:r>
      <w:proofErr w:type="gramStart"/>
      <w:r w:rsidR="00A629B0" w:rsidRPr="46429BE3">
        <w:rPr>
          <w:rFonts w:cs="Open Sans"/>
        </w:rPr>
        <w:t xml:space="preserve">actually </w:t>
      </w:r>
      <w:r w:rsidR="00DE4228" w:rsidRPr="46429BE3">
        <w:rPr>
          <w:rFonts w:cs="Open Sans"/>
        </w:rPr>
        <w:t>very</w:t>
      </w:r>
      <w:proofErr w:type="gramEnd"/>
      <w:r w:rsidR="00DE4228" w:rsidRPr="46429BE3">
        <w:rPr>
          <w:rFonts w:cs="Open Sans"/>
        </w:rPr>
        <w:t xml:space="preserve"> few </w:t>
      </w:r>
      <w:r w:rsidR="00347DCB">
        <w:rPr>
          <w:rFonts w:cs="Open Sans"/>
        </w:rPr>
        <w:t>laws</w:t>
      </w:r>
      <w:r w:rsidRPr="46429BE3">
        <w:rPr>
          <w:rFonts w:cs="Open Sans"/>
          <w:lang w:val="en-US"/>
        </w:rPr>
        <w:t xml:space="preserve"> protecting human rights</w:t>
      </w:r>
      <w:r w:rsidR="00033269" w:rsidRPr="46429BE3">
        <w:rPr>
          <w:rFonts w:cs="Open Sans"/>
          <w:lang w:val="en-US"/>
        </w:rPr>
        <w:t xml:space="preserve"> in Australia</w:t>
      </w:r>
      <w:r w:rsidRPr="46429BE3">
        <w:rPr>
          <w:rFonts w:cs="Open Sans"/>
          <w:lang w:val="en-US"/>
        </w:rPr>
        <w:t xml:space="preserve">. </w:t>
      </w:r>
      <w:r w:rsidR="00A003E1" w:rsidRPr="46429BE3">
        <w:rPr>
          <w:rFonts w:cs="Open Sans"/>
          <w:lang w:val="en-US"/>
        </w:rPr>
        <w:t xml:space="preserve">We have federal </w:t>
      </w:r>
      <w:r w:rsidR="00E324E1" w:rsidRPr="46429BE3">
        <w:rPr>
          <w:rFonts w:cs="Open Sans"/>
          <w:lang w:val="en-US"/>
        </w:rPr>
        <w:t>legislation</w:t>
      </w:r>
      <w:r w:rsidR="00A003E1" w:rsidRPr="46429BE3">
        <w:rPr>
          <w:rFonts w:cs="Open Sans"/>
          <w:lang w:val="en-US"/>
        </w:rPr>
        <w:t xml:space="preserve"> </w:t>
      </w:r>
      <w:r w:rsidR="004A5F5D" w:rsidRPr="46429BE3">
        <w:rPr>
          <w:rFonts w:cs="Open Sans"/>
          <w:lang w:val="en-US"/>
        </w:rPr>
        <w:t>that</w:t>
      </w:r>
      <w:r w:rsidR="00A003E1" w:rsidRPr="46429BE3">
        <w:rPr>
          <w:rFonts w:cs="Open Sans"/>
          <w:lang w:val="en-US"/>
        </w:rPr>
        <w:t xml:space="preserve"> address</w:t>
      </w:r>
      <w:r w:rsidR="006747F3" w:rsidRPr="46429BE3">
        <w:rPr>
          <w:rFonts w:cs="Open Sans"/>
          <w:lang w:val="en-US"/>
        </w:rPr>
        <w:t>es</w:t>
      </w:r>
      <w:r w:rsidR="00A003E1" w:rsidRPr="46429BE3">
        <w:rPr>
          <w:rFonts w:cs="Open Sans"/>
          <w:lang w:val="en-US"/>
        </w:rPr>
        <w:t xml:space="preserve"> discrimination, and </w:t>
      </w:r>
      <w:r w:rsidR="004A5F5D" w:rsidRPr="46429BE3">
        <w:rPr>
          <w:rFonts w:cs="Open Sans"/>
          <w:lang w:val="en-US"/>
        </w:rPr>
        <w:t xml:space="preserve">we have </w:t>
      </w:r>
      <w:r w:rsidR="0032772E" w:rsidRPr="46429BE3">
        <w:rPr>
          <w:rFonts w:cs="Open Sans"/>
          <w:lang w:val="en-US"/>
        </w:rPr>
        <w:t xml:space="preserve">some protections </w:t>
      </w:r>
      <w:r w:rsidR="00523ADE" w:rsidRPr="46429BE3">
        <w:rPr>
          <w:rFonts w:cs="Open Sans"/>
          <w:lang w:val="en-US"/>
        </w:rPr>
        <w:t xml:space="preserve">of rights </w:t>
      </w:r>
      <w:r w:rsidR="00F601E2" w:rsidRPr="46429BE3">
        <w:rPr>
          <w:rFonts w:cs="Open Sans"/>
          <w:lang w:val="en-US"/>
        </w:rPr>
        <w:t xml:space="preserve">in </w:t>
      </w:r>
      <w:r w:rsidR="00A14BE8" w:rsidRPr="46429BE3">
        <w:rPr>
          <w:rFonts w:cs="Open Sans"/>
          <w:lang w:val="en-US"/>
        </w:rPr>
        <w:t xml:space="preserve">common law and in </w:t>
      </w:r>
      <w:r w:rsidR="00A003E1" w:rsidRPr="46429BE3">
        <w:rPr>
          <w:rFonts w:cs="Open Sans"/>
          <w:lang w:val="en-US"/>
        </w:rPr>
        <w:t xml:space="preserve">the </w:t>
      </w:r>
      <w:r w:rsidR="00E86C80" w:rsidRPr="46429BE3">
        <w:rPr>
          <w:rFonts w:cs="Open Sans"/>
          <w:lang w:val="en-US"/>
        </w:rPr>
        <w:t>Constitution</w:t>
      </w:r>
      <w:r w:rsidR="00C41B07" w:rsidRPr="46429BE3">
        <w:rPr>
          <w:rFonts w:cs="Open Sans"/>
          <w:lang w:val="en-US"/>
        </w:rPr>
        <w:t>.</w:t>
      </w:r>
      <w:r w:rsidR="0061429F" w:rsidRPr="46429BE3">
        <w:rPr>
          <w:rFonts w:cs="Open Sans"/>
          <w:lang w:val="en-US"/>
        </w:rPr>
        <w:t xml:space="preserve"> </w:t>
      </w:r>
      <w:r w:rsidR="008A52AB" w:rsidRPr="46429BE3">
        <w:rPr>
          <w:rFonts w:cs="Open Sans"/>
          <w:lang w:val="en-US"/>
        </w:rPr>
        <w:t>However</w:t>
      </w:r>
      <w:r w:rsidR="00575CCA" w:rsidRPr="46429BE3">
        <w:rPr>
          <w:rFonts w:cs="Open Sans"/>
          <w:lang w:val="en-US"/>
        </w:rPr>
        <w:t>, many human</w:t>
      </w:r>
      <w:r w:rsidR="008A52AB" w:rsidRPr="46429BE3">
        <w:rPr>
          <w:rFonts w:cs="Open Sans"/>
          <w:lang w:val="en-US"/>
        </w:rPr>
        <w:t xml:space="preserve"> rights</w:t>
      </w:r>
      <w:r w:rsidR="00575CCA" w:rsidRPr="46429BE3">
        <w:rPr>
          <w:rFonts w:cs="Open Sans"/>
          <w:lang w:val="en-US"/>
        </w:rPr>
        <w:t xml:space="preserve"> – </w:t>
      </w:r>
      <w:r w:rsidR="008A52AB" w:rsidRPr="46429BE3">
        <w:rPr>
          <w:rFonts w:cs="Open Sans"/>
          <w:lang w:val="en-US"/>
        </w:rPr>
        <w:t>such</w:t>
      </w:r>
      <w:r w:rsidR="00575CCA" w:rsidRPr="46429BE3">
        <w:rPr>
          <w:rFonts w:cs="Open Sans"/>
          <w:lang w:val="en-US"/>
        </w:rPr>
        <w:t xml:space="preserve"> </w:t>
      </w:r>
      <w:r w:rsidR="008A52AB" w:rsidRPr="46429BE3">
        <w:rPr>
          <w:rFonts w:cs="Open Sans"/>
          <w:lang w:val="en-US"/>
        </w:rPr>
        <w:t xml:space="preserve">as </w:t>
      </w:r>
      <w:r w:rsidR="000E6812" w:rsidRPr="46429BE3">
        <w:rPr>
          <w:rFonts w:cs="Open Sans"/>
          <w:lang w:val="en-US"/>
        </w:rPr>
        <w:t>the right to free speech</w:t>
      </w:r>
      <w:r w:rsidR="00575CCA" w:rsidRPr="46429BE3">
        <w:rPr>
          <w:rFonts w:cs="Open Sans"/>
          <w:lang w:val="en-US"/>
        </w:rPr>
        <w:t>,</w:t>
      </w:r>
      <w:r w:rsidR="000E6812" w:rsidRPr="46429BE3">
        <w:rPr>
          <w:rFonts w:cs="Open Sans"/>
          <w:lang w:val="en-US"/>
        </w:rPr>
        <w:t xml:space="preserve"> or </w:t>
      </w:r>
      <w:r w:rsidR="00CB2B48" w:rsidRPr="46429BE3">
        <w:rPr>
          <w:rFonts w:cs="Open Sans"/>
          <w:lang w:val="en-US"/>
        </w:rPr>
        <w:t>freedom</w:t>
      </w:r>
      <w:r w:rsidR="000E6812" w:rsidRPr="46429BE3">
        <w:rPr>
          <w:rFonts w:cs="Open Sans"/>
          <w:lang w:val="en-US"/>
        </w:rPr>
        <w:t xml:space="preserve"> from torture</w:t>
      </w:r>
      <w:r w:rsidR="00575CCA" w:rsidRPr="46429BE3">
        <w:rPr>
          <w:rFonts w:cs="Open Sans"/>
          <w:lang w:val="en-US"/>
        </w:rPr>
        <w:t xml:space="preserve"> –</w:t>
      </w:r>
      <w:r w:rsidR="000E6812" w:rsidRPr="46429BE3">
        <w:rPr>
          <w:rFonts w:cs="Open Sans"/>
          <w:lang w:val="en-US"/>
        </w:rPr>
        <w:t xml:space="preserve"> </w:t>
      </w:r>
      <w:r w:rsidR="7DD7FFD1" w:rsidRPr="46429BE3">
        <w:rPr>
          <w:rFonts w:cs="Open Sans"/>
          <w:lang w:val="en-US"/>
        </w:rPr>
        <w:t>have limited protection</w:t>
      </w:r>
      <w:r w:rsidR="00575CCA" w:rsidRPr="46429BE3">
        <w:rPr>
          <w:rFonts w:cs="Open Sans"/>
          <w:lang w:val="en-US"/>
        </w:rPr>
        <w:t xml:space="preserve"> in Australian law. </w:t>
      </w:r>
    </w:p>
    <w:p w14:paraId="461A982D" w14:textId="75E9BB57" w:rsidR="00E00002" w:rsidRPr="00BC6094" w:rsidRDefault="00E00002" w:rsidP="00A003E1">
      <w:pPr>
        <w:rPr>
          <w:rFonts w:cs="Open Sans"/>
          <w:lang w:val="en-US"/>
        </w:rPr>
      </w:pPr>
      <w:r w:rsidRPr="46429BE3">
        <w:rPr>
          <w:rFonts w:cs="Open Sans"/>
          <w:lang w:val="en-US"/>
        </w:rPr>
        <w:t xml:space="preserve">Australia has signed </w:t>
      </w:r>
      <w:proofErr w:type="gramStart"/>
      <w:r w:rsidRPr="46429BE3">
        <w:rPr>
          <w:rFonts w:cs="Open Sans"/>
          <w:lang w:val="en-US"/>
        </w:rPr>
        <w:t>a number of</w:t>
      </w:r>
      <w:proofErr w:type="gramEnd"/>
      <w:r w:rsidRPr="46429BE3">
        <w:rPr>
          <w:rFonts w:cs="Open Sans"/>
          <w:lang w:val="en-US"/>
        </w:rPr>
        <w:t xml:space="preserve"> United Nations conventions that commit us to protecting and promoting </w:t>
      </w:r>
      <w:r w:rsidR="03EC66A4" w:rsidRPr="46429BE3">
        <w:rPr>
          <w:rFonts w:cs="Open Sans"/>
          <w:lang w:val="en-US"/>
        </w:rPr>
        <w:t xml:space="preserve">all </w:t>
      </w:r>
      <w:r w:rsidRPr="46429BE3">
        <w:rPr>
          <w:rFonts w:cs="Open Sans"/>
          <w:lang w:val="en-US"/>
        </w:rPr>
        <w:t>human rights</w:t>
      </w:r>
      <w:r w:rsidR="00277D94" w:rsidRPr="46429BE3">
        <w:rPr>
          <w:rFonts w:cs="Open Sans"/>
          <w:lang w:val="en-US"/>
        </w:rPr>
        <w:t xml:space="preserve">, but </w:t>
      </w:r>
      <w:r w:rsidR="00593F18" w:rsidRPr="46429BE3">
        <w:rPr>
          <w:rFonts w:cs="Open Sans"/>
          <w:lang w:val="en-US"/>
        </w:rPr>
        <w:t xml:space="preserve">the majority of </w:t>
      </w:r>
      <w:r w:rsidR="00277D94" w:rsidRPr="46429BE3">
        <w:rPr>
          <w:rFonts w:cs="Open Sans"/>
          <w:lang w:val="en-US"/>
        </w:rPr>
        <w:t xml:space="preserve">our international commitments </w:t>
      </w:r>
      <w:r w:rsidR="00593F18" w:rsidRPr="46429BE3">
        <w:rPr>
          <w:rFonts w:cs="Open Sans"/>
          <w:lang w:val="en-US"/>
        </w:rPr>
        <w:t xml:space="preserve">have not been translated </w:t>
      </w:r>
      <w:r w:rsidR="00277D94" w:rsidRPr="46429BE3">
        <w:rPr>
          <w:rFonts w:cs="Open Sans"/>
          <w:lang w:val="en-US"/>
        </w:rPr>
        <w:t xml:space="preserve">into </w:t>
      </w:r>
      <w:r w:rsidR="00DF5CFE" w:rsidRPr="46429BE3">
        <w:rPr>
          <w:rFonts w:cs="Open Sans"/>
          <w:lang w:val="en-US"/>
        </w:rPr>
        <w:t xml:space="preserve">our own </w:t>
      </w:r>
      <w:r w:rsidR="001D1D44" w:rsidRPr="46429BE3">
        <w:rPr>
          <w:rFonts w:cs="Open Sans"/>
          <w:lang w:val="en-US"/>
        </w:rPr>
        <w:t>national</w:t>
      </w:r>
      <w:r w:rsidR="00DF5CFE" w:rsidRPr="46429BE3">
        <w:rPr>
          <w:rFonts w:cs="Open Sans"/>
          <w:lang w:val="en-US"/>
        </w:rPr>
        <w:t xml:space="preserve"> law</w:t>
      </w:r>
      <w:r w:rsidR="003778C3" w:rsidRPr="46429BE3">
        <w:rPr>
          <w:rFonts w:cs="Open Sans"/>
          <w:lang w:val="en-US"/>
        </w:rPr>
        <w:t>s</w:t>
      </w:r>
      <w:r w:rsidR="00DF5CFE" w:rsidRPr="46429BE3">
        <w:rPr>
          <w:rFonts w:cs="Open Sans"/>
          <w:lang w:val="en-US"/>
        </w:rPr>
        <w:t>.</w:t>
      </w:r>
    </w:p>
    <w:p w14:paraId="60A73EAB" w14:textId="188914D5" w:rsidR="00184278" w:rsidRPr="00BC6094" w:rsidRDefault="00184278" w:rsidP="00184278">
      <w:pPr>
        <w:rPr>
          <w:rFonts w:cs="Open Sans"/>
          <w:lang w:val="en-US"/>
        </w:rPr>
      </w:pPr>
      <w:r w:rsidRPr="56F13455">
        <w:rPr>
          <w:rFonts w:cs="Open Sans"/>
        </w:rPr>
        <w:t>Human Rights Acts have been passed in Victoria, the Australian Capital Territory and Queensland</w:t>
      </w:r>
      <w:r w:rsidR="7C7B96B9" w:rsidRPr="56F13455">
        <w:rPr>
          <w:rFonts w:cs="Open Sans"/>
        </w:rPr>
        <w:t xml:space="preserve">, and </w:t>
      </w:r>
      <w:r w:rsidR="00504556" w:rsidRPr="56F13455">
        <w:rPr>
          <w:rFonts w:cs="Open Sans"/>
        </w:rPr>
        <w:t xml:space="preserve">have </w:t>
      </w:r>
      <w:r w:rsidR="7C7B96B9" w:rsidRPr="56F13455">
        <w:rPr>
          <w:rFonts w:cs="Open Sans"/>
        </w:rPr>
        <w:t>had positive impacts</w:t>
      </w:r>
      <w:r w:rsidRPr="56F13455">
        <w:rPr>
          <w:rFonts w:cs="Open Sans"/>
        </w:rPr>
        <w:t xml:space="preserve">. But Australia has no </w:t>
      </w:r>
      <w:r w:rsidRPr="56F13455">
        <w:rPr>
          <w:rFonts w:cs="Open Sans"/>
          <w:lang w:val="en-US"/>
        </w:rPr>
        <w:t xml:space="preserve">Human Rights Act at the federal level. </w:t>
      </w:r>
      <w:r w:rsidR="63CBC8E2" w:rsidRPr="56F13455">
        <w:rPr>
          <w:rFonts w:cs="Open Sans"/>
          <w:lang w:val="en-US"/>
        </w:rPr>
        <w:t>W</w:t>
      </w:r>
      <w:r w:rsidRPr="56F13455">
        <w:rPr>
          <w:rFonts w:cs="Open Sans"/>
          <w:lang w:val="en-US"/>
        </w:rPr>
        <w:t>e are the only liberal democracy in the world without a Human Rights Act</w:t>
      </w:r>
      <w:r w:rsidR="0087308B" w:rsidRPr="56F13455">
        <w:rPr>
          <w:rFonts w:cs="Open Sans"/>
          <w:lang w:val="en-US"/>
        </w:rPr>
        <w:t xml:space="preserve"> or a Constitutional Charter of Rights</w:t>
      </w:r>
      <w:r w:rsidRPr="56F13455">
        <w:rPr>
          <w:rFonts w:cs="Open Sans"/>
          <w:lang w:val="en-US"/>
        </w:rPr>
        <w:t>.</w:t>
      </w:r>
    </w:p>
    <w:p w14:paraId="3EC9886D" w14:textId="6E3DB36F" w:rsidR="00961CAC" w:rsidRPr="00BC6094" w:rsidRDefault="00AE748C" w:rsidP="00E137CF">
      <w:pPr>
        <w:pStyle w:val="Titolo3"/>
        <w:rPr>
          <w:lang w:val="en-US"/>
        </w:rPr>
      </w:pPr>
      <w:r w:rsidRPr="00BC6094">
        <w:rPr>
          <w:lang w:val="en-US"/>
        </w:rPr>
        <w:t xml:space="preserve">Our federal </w:t>
      </w:r>
      <w:r w:rsidR="00EC4689" w:rsidRPr="00BC6094">
        <w:rPr>
          <w:lang w:val="en-US"/>
        </w:rPr>
        <w:t>Government should be obliged to consider human rights</w:t>
      </w:r>
      <w:r w:rsidR="00E859C4" w:rsidRPr="00BC6094">
        <w:rPr>
          <w:lang w:val="en-US"/>
        </w:rPr>
        <w:t xml:space="preserve"> to ensure </w:t>
      </w:r>
      <w:r w:rsidR="00184278" w:rsidRPr="00BC6094">
        <w:rPr>
          <w:lang w:val="en-US"/>
        </w:rPr>
        <w:t xml:space="preserve">that </w:t>
      </w:r>
      <w:r w:rsidR="00E859C4" w:rsidRPr="00BC6094">
        <w:rPr>
          <w:lang w:val="en-US"/>
        </w:rPr>
        <w:t>they are upheld</w:t>
      </w:r>
    </w:p>
    <w:p w14:paraId="7FDBE120" w14:textId="77777777" w:rsidR="00AD2BD9" w:rsidRDefault="00C56A43" w:rsidP="46429BE3">
      <w:pPr>
        <w:rPr>
          <w:rFonts w:cs="Open Sans"/>
          <w:lang w:val="en-US"/>
        </w:rPr>
      </w:pPr>
      <w:r w:rsidRPr="56F13455">
        <w:rPr>
          <w:rFonts w:cs="Open Sans"/>
          <w:lang w:val="en-US"/>
        </w:rPr>
        <w:t>At</w:t>
      </w:r>
      <w:r w:rsidR="00B33271" w:rsidRPr="56F13455">
        <w:rPr>
          <w:rFonts w:cs="Open Sans"/>
          <w:lang w:val="en-US"/>
        </w:rPr>
        <w:t xml:space="preserve"> present, the</w:t>
      </w:r>
      <w:r w:rsidR="00575CCA" w:rsidRPr="56F13455">
        <w:rPr>
          <w:rFonts w:cs="Open Sans"/>
          <w:lang w:val="en-US"/>
        </w:rPr>
        <w:t xml:space="preserve"> Australian</w:t>
      </w:r>
      <w:r w:rsidR="00600060" w:rsidRPr="56F13455">
        <w:rPr>
          <w:rFonts w:cs="Open Sans"/>
          <w:lang w:val="en-US"/>
        </w:rPr>
        <w:t xml:space="preserve"> </w:t>
      </w:r>
      <w:r w:rsidR="006E1311" w:rsidRPr="56F13455">
        <w:rPr>
          <w:rFonts w:cs="Open Sans"/>
          <w:lang w:val="en-US"/>
        </w:rPr>
        <w:t xml:space="preserve">government is not obliged to consider human rights in their </w:t>
      </w:r>
      <w:proofErr w:type="gramStart"/>
      <w:r w:rsidR="006E1311" w:rsidRPr="56F13455">
        <w:rPr>
          <w:rFonts w:cs="Open Sans"/>
          <w:lang w:val="en-US"/>
        </w:rPr>
        <w:t>policy-making</w:t>
      </w:r>
      <w:proofErr w:type="gramEnd"/>
      <w:r w:rsidR="008A5B67" w:rsidRPr="56F13455">
        <w:rPr>
          <w:rFonts w:cs="Open Sans"/>
          <w:lang w:val="en-US"/>
        </w:rPr>
        <w:t xml:space="preserve"> </w:t>
      </w:r>
      <w:r w:rsidR="006E1311" w:rsidRPr="56F13455">
        <w:rPr>
          <w:rFonts w:cs="Open Sans"/>
          <w:lang w:val="en-US"/>
        </w:rPr>
        <w:t>or decision-making</w:t>
      </w:r>
      <w:r w:rsidR="008A5B67" w:rsidRPr="56F13455">
        <w:rPr>
          <w:rFonts w:cs="Open Sans"/>
          <w:lang w:val="en-US"/>
        </w:rPr>
        <w:t xml:space="preserve">. </w:t>
      </w:r>
      <w:r w:rsidR="00A61D40" w:rsidRPr="56F13455">
        <w:rPr>
          <w:rFonts w:cs="Open Sans"/>
          <w:lang w:val="en-US"/>
        </w:rPr>
        <w:t xml:space="preserve">A national Human Rights Act would embed </w:t>
      </w:r>
      <w:r w:rsidR="006A6CBC" w:rsidRPr="56F13455">
        <w:rPr>
          <w:rFonts w:cs="Open Sans"/>
          <w:lang w:val="en-US"/>
        </w:rPr>
        <w:t xml:space="preserve">transparent, </w:t>
      </w:r>
      <w:r w:rsidR="00A61D40" w:rsidRPr="56F13455">
        <w:rPr>
          <w:rFonts w:cs="Open Sans"/>
        </w:rPr>
        <w:t>human rights-based decisions as part of public culture</w:t>
      </w:r>
      <w:r w:rsidR="003A2B96">
        <w:rPr>
          <w:rFonts w:cs="Open Sans"/>
        </w:rPr>
        <w:t xml:space="preserve">, which </w:t>
      </w:r>
      <w:r w:rsidR="006A6CBC" w:rsidRPr="56F13455">
        <w:rPr>
          <w:rFonts w:cs="Open Sans"/>
          <w:lang w:val="en-US"/>
        </w:rPr>
        <w:t>c</w:t>
      </w:r>
      <w:r w:rsidR="609F9A3D" w:rsidRPr="56F13455">
        <w:rPr>
          <w:rFonts w:cs="Open Sans"/>
          <w:lang w:val="en-US"/>
        </w:rPr>
        <w:t xml:space="preserve">ould </w:t>
      </w:r>
      <w:r w:rsidR="00A61D40" w:rsidRPr="56F13455">
        <w:rPr>
          <w:rFonts w:cs="Open Sans"/>
          <w:lang w:val="en-US"/>
        </w:rPr>
        <w:t xml:space="preserve">prevent breaches </w:t>
      </w:r>
      <w:r w:rsidR="7562156C" w:rsidRPr="56F13455">
        <w:rPr>
          <w:rFonts w:cs="Open Sans"/>
          <w:lang w:val="en-US"/>
        </w:rPr>
        <w:t xml:space="preserve">of human rights </w:t>
      </w:r>
      <w:r w:rsidR="00A61D40" w:rsidRPr="56F13455">
        <w:rPr>
          <w:rFonts w:cs="Open Sans"/>
          <w:lang w:val="en-US"/>
        </w:rPr>
        <w:t>from occurring</w:t>
      </w:r>
      <w:r w:rsidR="00AD2BD9">
        <w:rPr>
          <w:rFonts w:cs="Open Sans"/>
          <w:lang w:val="en-US"/>
        </w:rPr>
        <w:t>.</w:t>
      </w:r>
    </w:p>
    <w:p w14:paraId="6B1FBE05" w14:textId="5D14BE78" w:rsidR="00A61D40" w:rsidRPr="00BC6094" w:rsidRDefault="6123CC5F" w:rsidP="00E137CF">
      <w:pPr>
        <w:pStyle w:val="Titolo3"/>
        <w:rPr>
          <w:lang w:val="en-US"/>
        </w:rPr>
      </w:pPr>
      <w:r w:rsidRPr="46429BE3">
        <w:rPr>
          <w:lang w:val="en-US"/>
        </w:rPr>
        <w:t>We need legal remedies for people whose human rights have been breached</w:t>
      </w:r>
    </w:p>
    <w:p w14:paraId="7ACCF01F" w14:textId="16A5D38D" w:rsidR="00E37517" w:rsidRDefault="00E37517" w:rsidP="00A61D40">
      <w:pPr>
        <w:rPr>
          <w:rFonts w:cs="Open Sans"/>
          <w:lang w:val="en-US"/>
        </w:rPr>
      </w:pPr>
      <w:r w:rsidRPr="00E37517">
        <w:rPr>
          <w:rFonts w:cs="Open Sans"/>
          <w:lang w:val="en-US"/>
        </w:rPr>
        <w:t>In many cases, individuals whose human rights have been breached have no avenue now to pursue a legal remedy</w:t>
      </w:r>
      <w:r w:rsidR="0059315C">
        <w:rPr>
          <w:rFonts w:cs="Open Sans"/>
          <w:lang w:val="en-US"/>
        </w:rPr>
        <w:t>.</w:t>
      </w:r>
    </w:p>
    <w:p w14:paraId="514BFC22" w14:textId="38965879" w:rsidR="00A61D40" w:rsidRPr="00BC6094" w:rsidRDefault="00A61D40" w:rsidP="00E137CF">
      <w:pPr>
        <w:pStyle w:val="Titolo3"/>
        <w:rPr>
          <w:lang w:val="en-US"/>
        </w:rPr>
      </w:pPr>
      <w:r w:rsidRPr="46429BE3">
        <w:rPr>
          <w:lang w:val="en-US"/>
        </w:rPr>
        <w:t xml:space="preserve">A proposed model for </w:t>
      </w:r>
      <w:r w:rsidR="00BC6094" w:rsidRPr="46429BE3">
        <w:rPr>
          <w:lang w:val="en-US"/>
        </w:rPr>
        <w:t>a Human Rights Act for Australia</w:t>
      </w:r>
    </w:p>
    <w:p w14:paraId="56E06D7A" w14:textId="62072A83" w:rsidR="00E137CF" w:rsidRDefault="00415EA5" w:rsidP="00AF67A0">
      <w:pPr>
        <w:rPr>
          <w:rFonts w:cs="Open Sans"/>
          <w:sz w:val="24"/>
          <w:szCs w:val="24"/>
          <w:lang w:val="en-US"/>
        </w:rPr>
      </w:pPr>
      <w:r w:rsidRPr="46429BE3">
        <w:rPr>
          <w:rFonts w:cs="Open Sans"/>
          <w:lang w:val="en-US"/>
        </w:rPr>
        <w:t xml:space="preserve">A national Human Rights Act would </w:t>
      </w:r>
      <w:r w:rsidR="00A03F6F" w:rsidRPr="46429BE3">
        <w:rPr>
          <w:rFonts w:cs="Open Sans"/>
          <w:lang w:val="en-US"/>
        </w:rPr>
        <w:t>be an evolution, not a revolution. It would build on</w:t>
      </w:r>
      <w:r w:rsidR="00AD44FA" w:rsidRPr="46429BE3">
        <w:rPr>
          <w:rFonts w:cs="Open Sans"/>
          <w:lang w:val="en-US"/>
        </w:rPr>
        <w:t xml:space="preserve"> the success and lessons </w:t>
      </w:r>
      <w:r w:rsidR="00C56A43" w:rsidRPr="46429BE3">
        <w:rPr>
          <w:rFonts w:cs="Open Sans"/>
          <w:lang w:val="en-US"/>
        </w:rPr>
        <w:t xml:space="preserve">learned </w:t>
      </w:r>
      <w:r w:rsidR="00AD44FA" w:rsidRPr="46429BE3">
        <w:rPr>
          <w:rFonts w:cs="Open Sans"/>
          <w:lang w:val="en-US"/>
        </w:rPr>
        <w:t xml:space="preserve">from </w:t>
      </w:r>
      <w:r w:rsidR="00AE4ED5" w:rsidRPr="46429BE3">
        <w:rPr>
          <w:rFonts w:cs="Open Sans"/>
          <w:lang w:val="en-US"/>
        </w:rPr>
        <w:t>our</w:t>
      </w:r>
      <w:r w:rsidR="00AD44FA" w:rsidRPr="46429BE3">
        <w:rPr>
          <w:rFonts w:cs="Open Sans"/>
          <w:lang w:val="en-US"/>
        </w:rPr>
        <w:t xml:space="preserve"> state and territory models, and on the experience of the </w:t>
      </w:r>
      <w:r w:rsidR="000D0312" w:rsidRPr="46429BE3">
        <w:rPr>
          <w:rFonts w:cs="Open Sans"/>
          <w:lang w:val="en-US"/>
        </w:rPr>
        <w:t xml:space="preserve">Australian Human Rights Commission in handling complaints since </w:t>
      </w:r>
      <w:r w:rsidR="002D33C1" w:rsidRPr="46429BE3">
        <w:rPr>
          <w:rFonts w:cs="Open Sans"/>
          <w:lang w:val="en-US"/>
        </w:rPr>
        <w:t>198</w:t>
      </w:r>
      <w:r w:rsidR="00A653FC" w:rsidRPr="46429BE3">
        <w:rPr>
          <w:rFonts w:cs="Open Sans"/>
          <w:lang w:val="en-US"/>
        </w:rPr>
        <w:t>1</w:t>
      </w:r>
      <w:r w:rsidR="002D33C1" w:rsidRPr="46429BE3">
        <w:rPr>
          <w:rFonts w:cs="Open Sans"/>
          <w:lang w:val="en-US"/>
        </w:rPr>
        <w:t>.</w:t>
      </w:r>
      <w:r w:rsidR="00BC6094" w:rsidRPr="46429BE3">
        <w:rPr>
          <w:rFonts w:cs="Open Sans"/>
          <w:lang w:val="en-US"/>
        </w:rPr>
        <w:t xml:space="preserve"> </w:t>
      </w:r>
      <w:r w:rsidR="00970AFC" w:rsidRPr="46429BE3">
        <w:rPr>
          <w:rFonts w:cs="Open Sans"/>
          <w:lang w:val="en-US"/>
        </w:rPr>
        <w:t xml:space="preserve">The </w:t>
      </w:r>
      <w:r w:rsidR="00CF37D7" w:rsidRPr="46429BE3">
        <w:rPr>
          <w:rFonts w:cs="Open Sans"/>
          <w:lang w:val="en-US"/>
        </w:rPr>
        <w:t>Australian Human Rights Commission</w:t>
      </w:r>
      <w:r w:rsidR="00970AFC" w:rsidRPr="46429BE3">
        <w:rPr>
          <w:rFonts w:cs="Open Sans"/>
          <w:lang w:val="en-US"/>
        </w:rPr>
        <w:t xml:space="preserve"> has released a </w:t>
      </w:r>
      <w:r w:rsidR="77BA629B" w:rsidRPr="46429BE3">
        <w:rPr>
          <w:rFonts w:cs="Open Sans"/>
          <w:lang w:val="en-US"/>
        </w:rPr>
        <w:t>report</w:t>
      </w:r>
      <w:r w:rsidR="00AF67A0">
        <w:rPr>
          <w:rFonts w:cs="Open Sans"/>
          <w:lang w:val="en-US"/>
        </w:rPr>
        <w:t xml:space="preserve"> </w:t>
      </w:r>
      <w:r w:rsidR="00AF67A0" w:rsidRPr="00AF67A0">
        <w:t>(</w:t>
      </w:r>
      <w:hyperlink r:id="rId15" w:history="1">
        <w:r w:rsidR="00AF67A0" w:rsidRPr="00AF67A0">
          <w:rPr>
            <w:rStyle w:val="Collegamentoipertestuale"/>
          </w:rPr>
          <w:t>https://humanrights.gov.au/free-and-equal</w:t>
        </w:r>
      </w:hyperlink>
      <w:r w:rsidR="00AF67A0" w:rsidRPr="00AF67A0">
        <w:t>)</w:t>
      </w:r>
      <w:r w:rsidR="00AF67A0">
        <w:t xml:space="preserve"> </w:t>
      </w:r>
      <w:r w:rsidR="77BA629B" w:rsidRPr="46429BE3">
        <w:rPr>
          <w:rFonts w:cs="Open Sans"/>
          <w:lang w:val="en-US"/>
        </w:rPr>
        <w:t xml:space="preserve">setting out how a national </w:t>
      </w:r>
      <w:r w:rsidR="00970AFC" w:rsidRPr="46429BE3">
        <w:rPr>
          <w:rFonts w:cs="Open Sans"/>
          <w:lang w:val="en-US"/>
        </w:rPr>
        <w:t>Human Rights Act</w:t>
      </w:r>
      <w:r w:rsidR="6B569188" w:rsidRPr="46429BE3">
        <w:rPr>
          <w:rFonts w:cs="Open Sans"/>
          <w:lang w:val="en-US"/>
        </w:rPr>
        <w:t xml:space="preserve"> should operate</w:t>
      </w:r>
      <w:r w:rsidR="00970AFC" w:rsidRPr="46429BE3">
        <w:rPr>
          <w:rFonts w:cs="Open Sans"/>
          <w:lang w:val="en-US"/>
        </w:rPr>
        <w:t>.</w:t>
      </w:r>
    </w:p>
    <w:p w14:paraId="687E5483" w14:textId="37868C35" w:rsidR="00AF67A0" w:rsidRPr="00AF67A0" w:rsidRDefault="009E4A02" w:rsidP="00E137CF">
      <w:pPr>
        <w:pStyle w:val="Titolo2"/>
        <w:rPr>
          <w:lang w:val="en-US"/>
        </w:rPr>
      </w:pPr>
      <w:r w:rsidRPr="46429BE3">
        <w:rPr>
          <w:lang w:val="en-US"/>
        </w:rPr>
        <w:lastRenderedPageBreak/>
        <w:t xml:space="preserve">Key elements of </w:t>
      </w:r>
      <w:r w:rsidR="004372D2" w:rsidRPr="46429BE3">
        <w:rPr>
          <w:lang w:val="en-US"/>
        </w:rPr>
        <w:t xml:space="preserve">the </w:t>
      </w:r>
      <w:r w:rsidR="6C5BA53D" w:rsidRPr="46429BE3">
        <w:rPr>
          <w:lang w:val="en-US"/>
        </w:rPr>
        <w:t>Commission’s propos</w:t>
      </w:r>
      <w:r w:rsidR="00AF67A0">
        <w:rPr>
          <w:lang w:val="en-US"/>
        </w:rPr>
        <w:t>al for a</w:t>
      </w:r>
      <w:r w:rsidR="00E137CF">
        <w:rPr>
          <w:lang w:val="en-US"/>
        </w:rPr>
        <w:t> </w:t>
      </w:r>
      <w:r w:rsidR="004372D2" w:rsidRPr="46429BE3">
        <w:rPr>
          <w:lang w:val="en-US"/>
        </w:rPr>
        <w:t>Human</w:t>
      </w:r>
      <w:r w:rsidR="00E137CF">
        <w:rPr>
          <w:lang w:val="en-US"/>
        </w:rPr>
        <w:t> </w:t>
      </w:r>
      <w:r w:rsidR="004372D2" w:rsidRPr="46429BE3">
        <w:rPr>
          <w:lang w:val="en-US"/>
        </w:rPr>
        <w:t>Rights Act</w:t>
      </w:r>
    </w:p>
    <w:p w14:paraId="55533A72" w14:textId="47566D54" w:rsidR="00311154" w:rsidRPr="00593F18" w:rsidRDefault="001433AC" w:rsidP="00E137CF">
      <w:pPr>
        <w:pStyle w:val="Titolo3"/>
        <w:rPr>
          <w:lang w:val="en-US"/>
        </w:rPr>
      </w:pPr>
      <w:r>
        <w:rPr>
          <w:lang w:val="en-US"/>
        </w:rPr>
        <w:t>Federal</w:t>
      </w:r>
      <w:r w:rsidR="00FC61BF" w:rsidRPr="00593F18">
        <w:rPr>
          <w:lang w:val="en-US"/>
        </w:rPr>
        <w:t xml:space="preserve"> </w:t>
      </w:r>
      <w:proofErr w:type="gramStart"/>
      <w:r w:rsidR="00311154" w:rsidRPr="00593F18">
        <w:rPr>
          <w:lang w:val="en-US"/>
        </w:rPr>
        <w:t>policy-makers</w:t>
      </w:r>
      <w:proofErr w:type="gramEnd"/>
      <w:r w:rsidR="00045CEC" w:rsidRPr="00593F18">
        <w:rPr>
          <w:lang w:val="en-US"/>
        </w:rPr>
        <w:t xml:space="preserve"> and decision-makers</w:t>
      </w:r>
    </w:p>
    <w:p w14:paraId="75E9BED6" w14:textId="36E98094" w:rsidR="00311154" w:rsidRPr="00593F18" w:rsidRDefault="00045CEC" w:rsidP="00311154">
      <w:pPr>
        <w:rPr>
          <w:rFonts w:cs="Open Sans"/>
          <w:lang w:val="en-US"/>
        </w:rPr>
      </w:pPr>
      <w:r w:rsidRPr="00593F18">
        <w:rPr>
          <w:rFonts w:cs="Open Sans"/>
          <w:lang w:val="en-US"/>
        </w:rPr>
        <w:t>Government</w:t>
      </w:r>
      <w:r w:rsidR="000C4C6E">
        <w:rPr>
          <w:rFonts w:cs="Open Sans"/>
          <w:lang w:val="en-US"/>
        </w:rPr>
        <w:t>,</w:t>
      </w:r>
      <w:r w:rsidRPr="00593F18">
        <w:rPr>
          <w:rFonts w:cs="Open Sans"/>
          <w:lang w:val="en-US"/>
        </w:rPr>
        <w:t xml:space="preserve"> </w:t>
      </w:r>
      <w:proofErr w:type="gramStart"/>
      <w:r w:rsidRPr="00593F18">
        <w:rPr>
          <w:rFonts w:cs="Open Sans"/>
          <w:lang w:val="en-US"/>
        </w:rPr>
        <w:t>administrators</w:t>
      </w:r>
      <w:proofErr w:type="gramEnd"/>
      <w:r w:rsidRPr="00593F18">
        <w:rPr>
          <w:rFonts w:cs="Open Sans"/>
          <w:lang w:val="en-US"/>
        </w:rPr>
        <w:t xml:space="preserve"> and </w:t>
      </w:r>
      <w:r w:rsidR="000C4C6E">
        <w:rPr>
          <w:rFonts w:cs="Open Sans"/>
          <w:lang w:val="en-US"/>
        </w:rPr>
        <w:t xml:space="preserve">public </w:t>
      </w:r>
      <w:r w:rsidRPr="00593F18">
        <w:rPr>
          <w:rFonts w:cs="Open Sans"/>
          <w:lang w:val="en-US"/>
        </w:rPr>
        <w:t xml:space="preserve">service providers would be required to consider human rights and </w:t>
      </w:r>
      <w:r w:rsidR="00B113F5" w:rsidRPr="00593F18">
        <w:rPr>
          <w:rFonts w:cs="Open Sans"/>
          <w:lang w:val="en-US"/>
        </w:rPr>
        <w:t xml:space="preserve">to </w:t>
      </w:r>
      <w:r w:rsidRPr="00593F18">
        <w:rPr>
          <w:rFonts w:cs="Open Sans"/>
          <w:lang w:val="en-US"/>
        </w:rPr>
        <w:t>act in accordance with human rights when making policy</w:t>
      </w:r>
      <w:r w:rsidR="00733973" w:rsidRPr="00593F18">
        <w:rPr>
          <w:rFonts w:cs="Open Sans"/>
          <w:lang w:val="en-US"/>
        </w:rPr>
        <w:t xml:space="preserve"> or decisions that affect </w:t>
      </w:r>
      <w:r w:rsidR="00A23F2E">
        <w:rPr>
          <w:rFonts w:cs="Open Sans"/>
          <w:lang w:val="en-US"/>
        </w:rPr>
        <w:t>individual</w:t>
      </w:r>
      <w:r w:rsidR="00733973" w:rsidRPr="00593F18">
        <w:rPr>
          <w:rFonts w:cs="Open Sans"/>
          <w:lang w:val="en-US"/>
        </w:rPr>
        <w:t xml:space="preserve"> lives.</w:t>
      </w:r>
      <w:r w:rsidR="00011D30">
        <w:rPr>
          <w:rFonts w:cs="Open Sans"/>
          <w:lang w:val="en-US"/>
        </w:rPr>
        <w:t xml:space="preserve"> </w:t>
      </w:r>
      <w:r w:rsidR="000C7298">
        <w:rPr>
          <w:rFonts w:cs="Open Sans"/>
          <w:lang w:val="en-US"/>
        </w:rPr>
        <w:t xml:space="preserve">They would have to </w:t>
      </w:r>
      <w:r w:rsidR="00F66B12">
        <w:rPr>
          <w:rFonts w:cs="Open Sans"/>
          <w:lang w:val="en-US"/>
        </w:rPr>
        <w:t>consult with</w:t>
      </w:r>
      <w:r w:rsidR="0029232E">
        <w:rPr>
          <w:rFonts w:cs="Open Sans"/>
          <w:lang w:val="en-US"/>
        </w:rPr>
        <w:t xml:space="preserve"> the </w:t>
      </w:r>
      <w:r w:rsidR="00F66B12">
        <w:rPr>
          <w:rFonts w:cs="Open Sans"/>
          <w:lang w:val="en-US"/>
        </w:rPr>
        <w:t>p</w:t>
      </w:r>
      <w:r w:rsidR="00F66B12" w:rsidRPr="00F66B12">
        <w:rPr>
          <w:rFonts w:cs="Open Sans"/>
          <w:lang w:val="en-US"/>
        </w:rPr>
        <w:t xml:space="preserve">eople </w:t>
      </w:r>
      <w:r w:rsidR="0029232E">
        <w:rPr>
          <w:rFonts w:cs="Open Sans"/>
          <w:lang w:val="en-US"/>
        </w:rPr>
        <w:t xml:space="preserve">who would be </w:t>
      </w:r>
      <w:r w:rsidR="00F66B12" w:rsidRPr="00F66B12">
        <w:rPr>
          <w:rFonts w:cs="Open Sans"/>
          <w:lang w:val="en-US"/>
        </w:rPr>
        <w:t>directly or disproportionately affected by policies</w:t>
      </w:r>
      <w:r w:rsidR="00E94B84">
        <w:rPr>
          <w:rFonts w:cs="Open Sans"/>
          <w:lang w:val="en-US"/>
        </w:rPr>
        <w:t xml:space="preserve"> or laws</w:t>
      </w:r>
      <w:r w:rsidR="00525688">
        <w:rPr>
          <w:rFonts w:cs="Open Sans"/>
          <w:lang w:val="en-US"/>
        </w:rPr>
        <w:t xml:space="preserve">, </w:t>
      </w:r>
      <w:r w:rsidR="00525688" w:rsidRPr="00525688">
        <w:rPr>
          <w:rFonts w:cs="Open Sans"/>
          <w:lang w:val="en-US"/>
        </w:rPr>
        <w:t>especially First Nations people</w:t>
      </w:r>
      <w:r w:rsidR="00525688">
        <w:rPr>
          <w:rFonts w:cs="Open Sans"/>
          <w:lang w:val="en-US"/>
        </w:rPr>
        <w:t>, c</w:t>
      </w:r>
      <w:r w:rsidR="00525688" w:rsidRPr="00525688">
        <w:rPr>
          <w:rFonts w:cs="Open Sans"/>
          <w:lang w:val="en-US"/>
        </w:rPr>
        <w:t>hildren</w:t>
      </w:r>
      <w:r w:rsidR="00525688">
        <w:rPr>
          <w:rFonts w:cs="Open Sans"/>
          <w:lang w:val="en-US"/>
        </w:rPr>
        <w:t xml:space="preserve">, </w:t>
      </w:r>
      <w:r w:rsidR="00525688" w:rsidRPr="00525688">
        <w:rPr>
          <w:rFonts w:cs="Open Sans"/>
          <w:lang w:val="en-US"/>
        </w:rPr>
        <w:t>and people with disability</w:t>
      </w:r>
      <w:r w:rsidR="00525688">
        <w:rPr>
          <w:rFonts w:cs="Open Sans"/>
          <w:lang w:val="en-US"/>
        </w:rPr>
        <w:t>.</w:t>
      </w:r>
    </w:p>
    <w:p w14:paraId="7AB299C1" w14:textId="48CD1BB0" w:rsidR="00DA4653" w:rsidRPr="00593F18" w:rsidRDefault="00E5560E" w:rsidP="00E137CF">
      <w:pPr>
        <w:pStyle w:val="Titolo3"/>
        <w:rPr>
          <w:lang w:val="en-US"/>
        </w:rPr>
      </w:pPr>
      <w:r>
        <w:rPr>
          <w:lang w:val="en-US"/>
        </w:rPr>
        <w:t xml:space="preserve">Federal </w:t>
      </w:r>
      <w:proofErr w:type="gramStart"/>
      <w:r>
        <w:rPr>
          <w:lang w:val="en-US"/>
        </w:rPr>
        <w:t>l</w:t>
      </w:r>
      <w:r w:rsidR="00DA4653" w:rsidRPr="00593F18">
        <w:rPr>
          <w:lang w:val="en-US"/>
        </w:rPr>
        <w:t>aw-makers</w:t>
      </w:r>
      <w:proofErr w:type="gramEnd"/>
    </w:p>
    <w:p w14:paraId="54718E9E" w14:textId="1CA69BDD" w:rsidR="00311154" w:rsidRPr="00593F18" w:rsidRDefault="00132C4B" w:rsidP="00DA4653">
      <w:pPr>
        <w:rPr>
          <w:rFonts w:cs="Open Sans"/>
          <w:lang w:val="en-US"/>
        </w:rPr>
      </w:pPr>
      <w:r>
        <w:rPr>
          <w:rFonts w:cs="Open Sans"/>
          <w:color w:val="000000"/>
        </w:rPr>
        <w:t>Parliament would be required to place greater priority on the human rights impacts of all new proposed laws</w:t>
      </w:r>
      <w:r w:rsidR="284A54D2" w:rsidRPr="42C8A490">
        <w:rPr>
          <w:rFonts w:cs="Open Sans"/>
          <w:lang w:val="en-US"/>
        </w:rPr>
        <w:t>.</w:t>
      </w:r>
    </w:p>
    <w:p w14:paraId="07048190" w14:textId="53CACA2A" w:rsidR="00311154" w:rsidRPr="00593F18" w:rsidRDefault="00E5560E" w:rsidP="00E137CF">
      <w:pPr>
        <w:pStyle w:val="Titolo3"/>
        <w:rPr>
          <w:lang w:val="en-US"/>
        </w:rPr>
      </w:pPr>
      <w:r>
        <w:rPr>
          <w:lang w:val="en-US"/>
        </w:rPr>
        <w:t>Federal c</w:t>
      </w:r>
      <w:r w:rsidR="003A59C9" w:rsidRPr="00593F18">
        <w:rPr>
          <w:lang w:val="en-US"/>
        </w:rPr>
        <w:t>ourts</w:t>
      </w:r>
    </w:p>
    <w:p w14:paraId="68A094DC" w14:textId="36C1C513" w:rsidR="003A59C9" w:rsidRPr="00593F18" w:rsidRDefault="0030502B" w:rsidP="00DA4653">
      <w:pPr>
        <w:rPr>
          <w:rFonts w:cs="Open Sans"/>
          <w:lang w:val="en-US"/>
        </w:rPr>
      </w:pPr>
      <w:r w:rsidRPr="00593F18">
        <w:rPr>
          <w:rFonts w:cs="Open Sans"/>
          <w:lang w:val="en-US"/>
        </w:rPr>
        <w:t>C</w:t>
      </w:r>
      <w:r w:rsidR="003A59C9" w:rsidRPr="00593F18">
        <w:rPr>
          <w:rFonts w:cs="Open Sans"/>
          <w:lang w:val="en-US"/>
        </w:rPr>
        <w:t xml:space="preserve">ourts </w:t>
      </w:r>
      <w:r w:rsidRPr="00593F18">
        <w:rPr>
          <w:rFonts w:cs="Open Sans"/>
          <w:lang w:val="en-US"/>
        </w:rPr>
        <w:t xml:space="preserve">would be required </w:t>
      </w:r>
      <w:r w:rsidR="003A59C9" w:rsidRPr="00593F18">
        <w:rPr>
          <w:rFonts w:cs="Open Sans"/>
          <w:lang w:val="en-US"/>
        </w:rPr>
        <w:t>to interpret legislation, where possible, in a way that is consistent with human rights. However, courts would not have the power to strike down laws for not being compatible with human rights</w:t>
      </w:r>
      <w:r w:rsidR="00F945A1" w:rsidRPr="00593F18">
        <w:rPr>
          <w:rFonts w:cs="Open Sans"/>
          <w:lang w:val="en-US"/>
        </w:rPr>
        <w:t>.</w:t>
      </w:r>
    </w:p>
    <w:p w14:paraId="6A7485BF" w14:textId="38F38A13" w:rsidR="003A59C9" w:rsidRPr="00593F18" w:rsidRDefault="003A59C9" w:rsidP="00E137CF">
      <w:pPr>
        <w:pStyle w:val="Titolo3"/>
        <w:rPr>
          <w:lang w:val="en-US"/>
        </w:rPr>
      </w:pPr>
      <w:r w:rsidRPr="00593F18">
        <w:rPr>
          <w:lang w:val="en-US"/>
        </w:rPr>
        <w:t>Limitations on human rights</w:t>
      </w:r>
    </w:p>
    <w:p w14:paraId="15AD2D2E" w14:textId="42B23402" w:rsidR="00AD4224" w:rsidRPr="00593F18" w:rsidRDefault="0002580A" w:rsidP="003A59C9">
      <w:pPr>
        <w:rPr>
          <w:rFonts w:cs="Open Sans"/>
          <w:lang w:val="en-US"/>
        </w:rPr>
      </w:pPr>
      <w:r w:rsidRPr="00593F18">
        <w:rPr>
          <w:rFonts w:cs="Open Sans"/>
          <w:lang w:val="en-US"/>
        </w:rPr>
        <w:t>Limitation</w:t>
      </w:r>
      <w:r w:rsidR="00E445A4">
        <w:rPr>
          <w:rFonts w:cs="Open Sans"/>
          <w:lang w:val="en-US"/>
        </w:rPr>
        <w:t>s</w:t>
      </w:r>
      <w:r w:rsidRPr="00593F18">
        <w:rPr>
          <w:rFonts w:cs="Open Sans"/>
          <w:lang w:val="en-US"/>
        </w:rPr>
        <w:t xml:space="preserve"> could be placed on </w:t>
      </w:r>
      <w:r w:rsidR="0024611B">
        <w:rPr>
          <w:rFonts w:cs="Open Sans"/>
          <w:lang w:val="en-US"/>
        </w:rPr>
        <w:t xml:space="preserve">some </w:t>
      </w:r>
      <w:r w:rsidRPr="00593F18">
        <w:rPr>
          <w:rFonts w:cs="Open Sans"/>
          <w:lang w:val="en-US"/>
        </w:rPr>
        <w:t>h</w:t>
      </w:r>
      <w:r w:rsidR="003A59C9" w:rsidRPr="00593F18">
        <w:rPr>
          <w:rFonts w:cs="Open Sans"/>
          <w:lang w:val="en-US"/>
        </w:rPr>
        <w:t xml:space="preserve">uman rights </w:t>
      </w:r>
      <w:r w:rsidRPr="00593F18">
        <w:rPr>
          <w:rFonts w:cs="Open Sans"/>
          <w:lang w:val="en-US"/>
        </w:rPr>
        <w:t xml:space="preserve">in </w:t>
      </w:r>
      <w:r w:rsidR="00112728" w:rsidRPr="00593F18">
        <w:rPr>
          <w:rFonts w:cs="Open Sans"/>
          <w:lang w:val="en-US"/>
        </w:rPr>
        <w:t>certain circumstances</w:t>
      </w:r>
      <w:r w:rsidR="003A59C9" w:rsidRPr="00593F18">
        <w:rPr>
          <w:rFonts w:cs="Open Sans"/>
          <w:lang w:val="en-US"/>
        </w:rPr>
        <w:t xml:space="preserve">. </w:t>
      </w:r>
      <w:r w:rsidRPr="00593F18">
        <w:rPr>
          <w:rFonts w:cs="Open Sans"/>
          <w:lang w:val="en-US"/>
        </w:rPr>
        <w:t xml:space="preserve">For example, </w:t>
      </w:r>
      <w:r w:rsidR="003A59C9" w:rsidRPr="00593F18">
        <w:rPr>
          <w:rFonts w:cs="Open Sans"/>
          <w:lang w:val="en-US"/>
        </w:rPr>
        <w:t xml:space="preserve">it </w:t>
      </w:r>
      <w:r w:rsidRPr="00593F18">
        <w:rPr>
          <w:rFonts w:cs="Open Sans"/>
          <w:lang w:val="en-US"/>
        </w:rPr>
        <w:t>might</w:t>
      </w:r>
      <w:r w:rsidR="003A59C9" w:rsidRPr="00593F18">
        <w:rPr>
          <w:rFonts w:cs="Open Sans"/>
          <w:lang w:val="en-US"/>
        </w:rPr>
        <w:t xml:space="preserve"> be necessary to balance the right to freedom of expression with the right to privacy</w:t>
      </w:r>
      <w:r w:rsidRPr="00593F18">
        <w:rPr>
          <w:rFonts w:cs="Open Sans"/>
          <w:lang w:val="en-US"/>
        </w:rPr>
        <w:t xml:space="preserve">, or </w:t>
      </w:r>
      <w:r w:rsidR="003A59C9" w:rsidRPr="00593F18">
        <w:rPr>
          <w:rFonts w:cs="Open Sans"/>
          <w:lang w:val="en-US"/>
        </w:rPr>
        <w:t>the right to access information with national security interests.</w:t>
      </w:r>
    </w:p>
    <w:p w14:paraId="1490ADCB" w14:textId="4981FCDA" w:rsidR="00930CB0" w:rsidRDefault="00E37517" w:rsidP="005B3710">
      <w:pPr>
        <w:spacing w:after="0"/>
        <w:rPr>
          <w:rFonts w:cs="Open Sans"/>
          <w:lang w:val="en-US"/>
        </w:rPr>
      </w:pPr>
      <w:r w:rsidRPr="00E37517">
        <w:rPr>
          <w:rFonts w:cs="Open Sans"/>
          <w:lang w:val="en-US"/>
        </w:rPr>
        <w:t xml:space="preserve">When deciding whether to pass a new law that limits human rights, Parliament would have to consider whether the proposed limitation is </w:t>
      </w:r>
      <w:r w:rsidRPr="00202AE7">
        <w:rPr>
          <w:rFonts w:cs="Open Sans"/>
          <w:i/>
          <w:iCs/>
          <w:lang w:val="en-US"/>
        </w:rPr>
        <w:t>proportionate</w:t>
      </w:r>
      <w:r w:rsidRPr="00E37517">
        <w:rPr>
          <w:rFonts w:cs="Open Sans"/>
          <w:lang w:val="en-US"/>
        </w:rPr>
        <w:t>. For example, any limitation on individual rights would need to be reasonable and necessary to achieve an important public interest and be put in place for the shortest time possible.</w:t>
      </w:r>
    </w:p>
    <w:p w14:paraId="7B61BB5B" w14:textId="4333FB9C" w:rsidR="003A59C9" w:rsidRPr="00593F18" w:rsidRDefault="003A59C9" w:rsidP="00E137CF">
      <w:pPr>
        <w:pStyle w:val="Titolo3"/>
        <w:rPr>
          <w:lang w:val="en-US"/>
        </w:rPr>
      </w:pPr>
      <w:r w:rsidRPr="00593F18">
        <w:rPr>
          <w:lang w:val="en-US"/>
        </w:rPr>
        <w:t>Complaints</w:t>
      </w:r>
    </w:p>
    <w:p w14:paraId="1E9CD74C" w14:textId="1CB92FB4" w:rsidR="003A59C9" w:rsidRPr="00593F18" w:rsidRDefault="482A1AB8" w:rsidP="00DA4653">
      <w:pPr>
        <w:rPr>
          <w:rFonts w:cs="Open Sans"/>
          <w:lang w:val="en-US"/>
        </w:rPr>
      </w:pPr>
      <w:r w:rsidRPr="46429BE3">
        <w:rPr>
          <w:rFonts w:cs="Open Sans"/>
          <w:lang w:val="en-US"/>
        </w:rPr>
        <w:t>I</w:t>
      </w:r>
      <w:r w:rsidR="003A59C9" w:rsidRPr="46429BE3">
        <w:rPr>
          <w:rFonts w:cs="Open Sans"/>
          <w:lang w:val="en-US"/>
        </w:rPr>
        <w:t xml:space="preserve">ndividuals </w:t>
      </w:r>
      <w:r w:rsidR="0030615C" w:rsidRPr="46429BE3">
        <w:rPr>
          <w:rFonts w:cs="Open Sans"/>
          <w:lang w:val="en-US"/>
        </w:rPr>
        <w:t>who</w:t>
      </w:r>
      <w:r w:rsidR="000367A6" w:rsidRPr="46429BE3">
        <w:rPr>
          <w:rFonts w:cs="Open Sans"/>
          <w:lang w:val="en-US"/>
        </w:rPr>
        <w:t xml:space="preserve"> </w:t>
      </w:r>
      <w:r w:rsidR="000D77C5" w:rsidRPr="46429BE3">
        <w:rPr>
          <w:rFonts w:cs="Open Sans"/>
          <w:lang w:val="en-US"/>
        </w:rPr>
        <w:t>consider</w:t>
      </w:r>
      <w:r w:rsidR="000367A6" w:rsidRPr="46429BE3">
        <w:rPr>
          <w:rFonts w:cs="Open Sans"/>
          <w:lang w:val="en-US"/>
        </w:rPr>
        <w:t xml:space="preserve"> that their </w:t>
      </w:r>
      <w:r w:rsidR="0030615C" w:rsidRPr="46429BE3">
        <w:rPr>
          <w:rFonts w:cs="Open Sans"/>
          <w:lang w:val="en-US"/>
        </w:rPr>
        <w:t xml:space="preserve">human rights have been breached would have </w:t>
      </w:r>
      <w:r w:rsidR="003A59C9" w:rsidRPr="46429BE3">
        <w:rPr>
          <w:rFonts w:cs="Open Sans"/>
          <w:lang w:val="en-US"/>
        </w:rPr>
        <w:t xml:space="preserve">the option of making a complaint to the Australian Human Rights Commission. </w:t>
      </w:r>
      <w:r w:rsidR="00C04784" w:rsidRPr="46429BE3">
        <w:rPr>
          <w:rFonts w:cs="Open Sans"/>
          <w:lang w:val="en-US"/>
        </w:rPr>
        <w:t>A complaint could proceed to conciliation</w:t>
      </w:r>
      <w:r w:rsidR="00AC0044" w:rsidRPr="46429BE3">
        <w:rPr>
          <w:rFonts w:cs="Open Sans"/>
          <w:lang w:val="en-US"/>
        </w:rPr>
        <w:t xml:space="preserve">, </w:t>
      </w:r>
      <w:r w:rsidR="00A44CCD" w:rsidRPr="46429BE3">
        <w:rPr>
          <w:rFonts w:cs="Open Sans"/>
          <w:lang w:val="en-US"/>
        </w:rPr>
        <w:t>a facilitated process for</w:t>
      </w:r>
      <w:r w:rsidR="00AC0044" w:rsidRPr="46429BE3">
        <w:rPr>
          <w:rFonts w:cs="Open Sans"/>
          <w:lang w:val="en-US"/>
        </w:rPr>
        <w:t xml:space="preserve"> the parties </w:t>
      </w:r>
      <w:r w:rsidR="00A44CCD" w:rsidRPr="46429BE3">
        <w:rPr>
          <w:rFonts w:cs="Open Sans"/>
          <w:lang w:val="en-US"/>
        </w:rPr>
        <w:t>to seek a resolution</w:t>
      </w:r>
      <w:r w:rsidR="00D15E8B" w:rsidRPr="46429BE3">
        <w:rPr>
          <w:rFonts w:cs="Open Sans"/>
          <w:lang w:val="en-US"/>
        </w:rPr>
        <w:t xml:space="preserve"> on their own terms</w:t>
      </w:r>
      <w:r w:rsidR="00A44CCD" w:rsidRPr="46429BE3">
        <w:rPr>
          <w:rFonts w:cs="Open Sans"/>
          <w:lang w:val="en-US"/>
        </w:rPr>
        <w:t>.</w:t>
      </w:r>
    </w:p>
    <w:p w14:paraId="3C1B26B9" w14:textId="24DD8A8A" w:rsidR="003A59C9" w:rsidRPr="00593F18" w:rsidRDefault="00C506C0" w:rsidP="00E137CF">
      <w:pPr>
        <w:pStyle w:val="Titolo3"/>
        <w:rPr>
          <w:lang w:val="en-US"/>
        </w:rPr>
      </w:pPr>
      <w:r w:rsidRPr="00593F18">
        <w:rPr>
          <w:lang w:val="en-US"/>
        </w:rPr>
        <w:t>Access to the court for a remedy</w:t>
      </w:r>
    </w:p>
    <w:p w14:paraId="4618A7C6" w14:textId="56616F26" w:rsidR="00E809AD" w:rsidRDefault="6F11DADA" w:rsidP="009E4A02">
      <w:pPr>
        <w:rPr>
          <w:rFonts w:cs="Open Sans"/>
          <w:lang w:val="en-US"/>
        </w:rPr>
      </w:pPr>
      <w:r w:rsidRPr="42C8A490">
        <w:rPr>
          <w:rFonts w:cs="Open Sans"/>
          <w:lang w:val="en-US"/>
        </w:rPr>
        <w:t>I</w:t>
      </w:r>
      <w:r w:rsidR="00C506C0" w:rsidRPr="42C8A490">
        <w:rPr>
          <w:rFonts w:cs="Open Sans"/>
          <w:lang w:val="en-US"/>
        </w:rPr>
        <w:t>f</w:t>
      </w:r>
      <w:r w:rsidR="006E5824" w:rsidRPr="42C8A490">
        <w:rPr>
          <w:rFonts w:cs="Open Sans"/>
          <w:lang w:val="en-US"/>
        </w:rPr>
        <w:t xml:space="preserve"> a complaint </w:t>
      </w:r>
      <w:r w:rsidR="00593201" w:rsidRPr="42C8A490">
        <w:rPr>
          <w:rFonts w:cs="Open Sans"/>
          <w:lang w:val="en-US"/>
        </w:rPr>
        <w:t xml:space="preserve">about human rights </w:t>
      </w:r>
      <w:r w:rsidR="006E5824" w:rsidRPr="42C8A490">
        <w:rPr>
          <w:rFonts w:cs="Open Sans"/>
          <w:lang w:val="en-US"/>
        </w:rPr>
        <w:t>cannot be resolved through</w:t>
      </w:r>
      <w:r w:rsidR="00C506C0" w:rsidRPr="42C8A490">
        <w:rPr>
          <w:rFonts w:cs="Open Sans"/>
          <w:lang w:val="en-US"/>
        </w:rPr>
        <w:t xml:space="preserve"> conciliation, </w:t>
      </w:r>
      <w:r w:rsidR="006E5824" w:rsidRPr="42C8A490">
        <w:rPr>
          <w:rFonts w:cs="Open Sans"/>
          <w:lang w:val="en-US"/>
        </w:rPr>
        <w:t xml:space="preserve">then </w:t>
      </w:r>
      <w:r w:rsidR="00593201" w:rsidRPr="42C8A490">
        <w:rPr>
          <w:rFonts w:cs="Open Sans"/>
          <w:lang w:val="en-US"/>
        </w:rPr>
        <w:t xml:space="preserve">the individual </w:t>
      </w:r>
      <w:r w:rsidR="00555105" w:rsidRPr="42C8A490">
        <w:rPr>
          <w:rFonts w:cs="Open Sans"/>
          <w:lang w:val="en-US"/>
        </w:rPr>
        <w:t>would have the option of taking the complaint t</w:t>
      </w:r>
      <w:r w:rsidR="003A59C9" w:rsidRPr="42C8A490">
        <w:rPr>
          <w:rFonts w:cs="Open Sans"/>
          <w:lang w:val="en-US"/>
        </w:rPr>
        <w:t xml:space="preserve">o the </w:t>
      </w:r>
      <w:r w:rsidR="0FBF6842" w:rsidRPr="42C8A490">
        <w:rPr>
          <w:rFonts w:cs="Open Sans"/>
          <w:lang w:val="en-US"/>
        </w:rPr>
        <w:t>relevant f</w:t>
      </w:r>
      <w:r w:rsidR="003A59C9" w:rsidRPr="42C8A490">
        <w:rPr>
          <w:rFonts w:cs="Open Sans"/>
          <w:lang w:val="en-US"/>
        </w:rPr>
        <w:t xml:space="preserve">ederal </w:t>
      </w:r>
      <w:r w:rsidR="283A4AAA" w:rsidRPr="42C8A490">
        <w:rPr>
          <w:rFonts w:cs="Open Sans"/>
          <w:lang w:val="en-US"/>
        </w:rPr>
        <w:t>c</w:t>
      </w:r>
      <w:r w:rsidR="003A59C9" w:rsidRPr="42C8A490">
        <w:rPr>
          <w:rFonts w:cs="Open Sans"/>
          <w:lang w:val="en-US"/>
        </w:rPr>
        <w:t>ourt</w:t>
      </w:r>
      <w:r w:rsidR="00E37517">
        <w:rPr>
          <w:rFonts w:cs="Open Sans"/>
          <w:lang w:val="en-US"/>
        </w:rPr>
        <w:t>.</w:t>
      </w:r>
      <w:r w:rsidR="00E37517" w:rsidRPr="00E37517">
        <w:t xml:space="preserve"> </w:t>
      </w:r>
      <w:r w:rsidR="00E37517" w:rsidRPr="00E37517">
        <w:rPr>
          <w:rFonts w:cs="Open Sans"/>
          <w:lang w:val="en-US"/>
        </w:rPr>
        <w:t xml:space="preserve">The court could provide remedies such as preventing government from taking an action that would breach human </w:t>
      </w:r>
      <w:proofErr w:type="gramStart"/>
      <w:r w:rsidR="00E37517" w:rsidRPr="00E37517">
        <w:rPr>
          <w:rFonts w:cs="Open Sans"/>
          <w:lang w:val="en-US"/>
        </w:rPr>
        <w:t>rights, or</w:t>
      </w:r>
      <w:proofErr w:type="gramEnd"/>
      <w:r w:rsidR="00E37517" w:rsidRPr="00E37517">
        <w:rPr>
          <w:rFonts w:cs="Open Sans"/>
          <w:lang w:val="en-US"/>
        </w:rPr>
        <w:t xml:space="preserve"> ordering government to pay compensation.</w:t>
      </w:r>
    </w:p>
    <w:p w14:paraId="72F1EDED" w14:textId="77777777" w:rsidR="00E6228E" w:rsidRDefault="00E6228E" w:rsidP="009E4A02">
      <w:pPr>
        <w:rPr>
          <w:rFonts w:cs="Open Sans"/>
          <w:lang w:val="en-US"/>
        </w:rPr>
      </w:pPr>
    </w:p>
    <w:p w14:paraId="21C8A679" w14:textId="4F322677" w:rsidR="00CA342F" w:rsidRDefault="00CA342F" w:rsidP="009E4A02">
      <w:pPr>
        <w:rPr>
          <w:rFonts w:cs="Open Sans"/>
          <w:lang w:val="en-US"/>
        </w:rPr>
      </w:pPr>
      <w:r>
        <w:rPr>
          <w:rFonts w:cs="Open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A78DF" wp14:editId="0162E184">
                <wp:simplePos x="0" y="0"/>
                <wp:positionH relativeFrom="column">
                  <wp:posOffset>4951</wp:posOffset>
                </wp:positionH>
                <wp:positionV relativeFrom="paragraph">
                  <wp:posOffset>91385</wp:posOffset>
                </wp:positionV>
                <wp:extent cx="5664631" cy="0"/>
                <wp:effectExtent l="0" t="12700" r="12700" b="12700"/>
                <wp:wrapNone/>
                <wp:docPr id="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463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D9A1F" id="Connettore 1 1" o:spid="_x0000_s1026" alt="&quot;&quot;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pt,7.2pt" to="446.45pt,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" strokecolor="#c23626 [3206]" strokeweight="2.25pt">
                <v:stroke joinstyle="miter"/>
              </v:line>
            </w:pict>
          </mc:Fallback>
        </mc:AlternateContent>
      </w:r>
    </w:p>
    <w:p w14:paraId="436878C3" w14:textId="07D7AC26" w:rsidR="00E6228E" w:rsidRPr="00593F18" w:rsidRDefault="008D1964" w:rsidP="00AF67A0">
      <w:pPr>
        <w:rPr>
          <w:lang w:val="en-US"/>
        </w:rPr>
      </w:pPr>
      <w:r w:rsidRPr="00593F18">
        <w:rPr>
          <w:lang w:val="en-US"/>
        </w:rPr>
        <w:t xml:space="preserve">For more </w:t>
      </w:r>
      <w:r w:rsidR="00682E00">
        <w:rPr>
          <w:lang w:val="en-US"/>
        </w:rPr>
        <w:t xml:space="preserve">detail </w:t>
      </w:r>
      <w:r w:rsidR="001F32B6" w:rsidRPr="00593F18">
        <w:rPr>
          <w:lang w:val="en-US"/>
        </w:rPr>
        <w:t>about the Australian Human Rights Commission</w:t>
      </w:r>
      <w:r w:rsidR="00682E00">
        <w:rPr>
          <w:lang w:val="en-US"/>
        </w:rPr>
        <w:t>’s</w:t>
      </w:r>
      <w:r w:rsidR="001F32B6" w:rsidRPr="00593F18">
        <w:rPr>
          <w:lang w:val="en-US"/>
        </w:rPr>
        <w:t xml:space="preserve"> proposal for a Human Rights Act for Australia, </w:t>
      </w:r>
      <w:r w:rsidR="00AF67A0" w:rsidRPr="00AF67A0">
        <w:t xml:space="preserve">visit </w:t>
      </w:r>
      <w:hyperlink r:id="rId16" w:history="1">
        <w:r w:rsidR="00AF67A0" w:rsidRPr="00AF67A0">
          <w:rPr>
            <w:rStyle w:val="Collegamentoipertestuale"/>
          </w:rPr>
          <w:t>https://humanrights.gov.au/free-and-equal</w:t>
        </w:r>
      </w:hyperlink>
      <w:r w:rsidR="0062179B" w:rsidRPr="00593F18">
        <w:rPr>
          <w:lang w:val="en-US"/>
        </w:rPr>
        <w:t>.</w:t>
      </w:r>
    </w:p>
    <w:sectPr w:rsidR="00E6228E" w:rsidRPr="00593F18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7CC81" w14:textId="77777777" w:rsidR="009D5922" w:rsidRDefault="009D5922" w:rsidP="004F602C">
      <w:pPr>
        <w:spacing w:after="0" w:line="240" w:lineRule="auto"/>
      </w:pPr>
      <w:r>
        <w:separator/>
      </w:r>
    </w:p>
  </w:endnote>
  <w:endnote w:type="continuationSeparator" w:id="0">
    <w:p w14:paraId="6B6C0838" w14:textId="77777777" w:rsidR="009D5922" w:rsidRDefault="009D5922" w:rsidP="004F602C">
      <w:pPr>
        <w:spacing w:after="0" w:line="240" w:lineRule="auto"/>
      </w:pPr>
      <w:r>
        <w:continuationSeparator/>
      </w:r>
    </w:p>
  </w:endnote>
  <w:endnote w:type="continuationNotice" w:id="1">
    <w:p w14:paraId="2DDE869C" w14:textId="77777777" w:rsidR="009D5922" w:rsidRDefault="009D59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9520F" w14:textId="66C16C51" w:rsidR="00AF67A0" w:rsidRDefault="00376B5F" w:rsidP="00AF67A0">
    <w:pPr>
      <w:pStyle w:val="Pidipagina"/>
    </w:pPr>
    <w:r w:rsidRPr="00AF67A0">
      <w:t xml:space="preserve">Australian Human Rights Commission (2023). </w:t>
    </w:r>
    <w:r w:rsidRPr="00AF67A0">
      <w:rPr>
        <w:rStyle w:val="Enfasicorsivo"/>
      </w:rPr>
      <w:t>A Human Rights Act for Australia (factsheet)</w:t>
    </w:r>
    <w:r w:rsidRPr="00AF67A0">
      <w:t>.</w:t>
    </w:r>
    <w:r w:rsidR="00AF67A0">
      <w:br/>
    </w:r>
    <w:r w:rsidRPr="00AF67A0">
      <w:t>Sydney: Australian Human Rights Commission.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938DC" w14:textId="77777777" w:rsidR="009D5922" w:rsidRDefault="009D5922" w:rsidP="004F602C">
      <w:pPr>
        <w:spacing w:after="0" w:line="240" w:lineRule="auto"/>
      </w:pPr>
      <w:r>
        <w:separator/>
      </w:r>
    </w:p>
  </w:footnote>
  <w:footnote w:type="continuationSeparator" w:id="0">
    <w:p w14:paraId="3F030B81" w14:textId="77777777" w:rsidR="009D5922" w:rsidRDefault="009D5922" w:rsidP="004F602C">
      <w:pPr>
        <w:spacing w:after="0" w:line="240" w:lineRule="auto"/>
      </w:pPr>
      <w:r>
        <w:continuationSeparator/>
      </w:r>
    </w:p>
  </w:footnote>
  <w:footnote w:type="continuationNotice" w:id="1">
    <w:p w14:paraId="28381AB2" w14:textId="77777777" w:rsidR="009D5922" w:rsidRDefault="009D592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C1D15"/>
    <w:multiLevelType w:val="hybridMultilevel"/>
    <w:tmpl w:val="CFA463A4"/>
    <w:lvl w:ilvl="0" w:tplc="E96A228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635AC"/>
    <w:multiLevelType w:val="hybridMultilevel"/>
    <w:tmpl w:val="A832FC92"/>
    <w:lvl w:ilvl="0" w:tplc="BD142F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290083">
    <w:abstractNumId w:val="1"/>
  </w:num>
  <w:num w:numId="2" w16cid:durableId="17800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grammar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2A"/>
    <w:rsid w:val="00001913"/>
    <w:rsid w:val="00003E32"/>
    <w:rsid w:val="00011D30"/>
    <w:rsid w:val="00013B05"/>
    <w:rsid w:val="00013B6B"/>
    <w:rsid w:val="000153C6"/>
    <w:rsid w:val="000209E6"/>
    <w:rsid w:val="0002340D"/>
    <w:rsid w:val="00023594"/>
    <w:rsid w:val="00024B01"/>
    <w:rsid w:val="0002580A"/>
    <w:rsid w:val="00033269"/>
    <w:rsid w:val="000367A6"/>
    <w:rsid w:val="00042F89"/>
    <w:rsid w:val="00045CEC"/>
    <w:rsid w:val="00046E44"/>
    <w:rsid w:val="000470FE"/>
    <w:rsid w:val="00054064"/>
    <w:rsid w:val="00071CE4"/>
    <w:rsid w:val="00077F3C"/>
    <w:rsid w:val="00083644"/>
    <w:rsid w:val="00083744"/>
    <w:rsid w:val="000C0F2E"/>
    <w:rsid w:val="000C4C6E"/>
    <w:rsid w:val="000C5897"/>
    <w:rsid w:val="000C7088"/>
    <w:rsid w:val="000C7298"/>
    <w:rsid w:val="000D0312"/>
    <w:rsid w:val="000D269E"/>
    <w:rsid w:val="000D4A0E"/>
    <w:rsid w:val="000D4FE4"/>
    <w:rsid w:val="000D7479"/>
    <w:rsid w:val="000D77C5"/>
    <w:rsid w:val="000E6089"/>
    <w:rsid w:val="000E6812"/>
    <w:rsid w:val="000F4894"/>
    <w:rsid w:val="000F537E"/>
    <w:rsid w:val="00100B84"/>
    <w:rsid w:val="00112728"/>
    <w:rsid w:val="00117ABD"/>
    <w:rsid w:val="0012088B"/>
    <w:rsid w:val="001261F7"/>
    <w:rsid w:val="00126B9D"/>
    <w:rsid w:val="00132C4B"/>
    <w:rsid w:val="001433AC"/>
    <w:rsid w:val="0014737B"/>
    <w:rsid w:val="0015042C"/>
    <w:rsid w:val="00154027"/>
    <w:rsid w:val="001551CB"/>
    <w:rsid w:val="0015574F"/>
    <w:rsid w:val="0015581C"/>
    <w:rsid w:val="00156344"/>
    <w:rsid w:val="00161A53"/>
    <w:rsid w:val="00161B80"/>
    <w:rsid w:val="0016303B"/>
    <w:rsid w:val="00166426"/>
    <w:rsid w:val="00166BF1"/>
    <w:rsid w:val="00170212"/>
    <w:rsid w:val="00176F09"/>
    <w:rsid w:val="00184278"/>
    <w:rsid w:val="00187E46"/>
    <w:rsid w:val="001A0F93"/>
    <w:rsid w:val="001A1108"/>
    <w:rsid w:val="001B4922"/>
    <w:rsid w:val="001C5CF2"/>
    <w:rsid w:val="001D1D44"/>
    <w:rsid w:val="001E6EB4"/>
    <w:rsid w:val="001F32B6"/>
    <w:rsid w:val="001F5FF7"/>
    <w:rsid w:val="00202AE7"/>
    <w:rsid w:val="002143DA"/>
    <w:rsid w:val="00214F1D"/>
    <w:rsid w:val="002209C7"/>
    <w:rsid w:val="00227BFC"/>
    <w:rsid w:val="002322A6"/>
    <w:rsid w:val="00236F0E"/>
    <w:rsid w:val="0024611B"/>
    <w:rsid w:val="0025591B"/>
    <w:rsid w:val="0026350A"/>
    <w:rsid w:val="0026648A"/>
    <w:rsid w:val="00270CAC"/>
    <w:rsid w:val="00277D94"/>
    <w:rsid w:val="0029170E"/>
    <w:rsid w:val="0029232E"/>
    <w:rsid w:val="002A7F8B"/>
    <w:rsid w:val="002B4049"/>
    <w:rsid w:val="002C4BC4"/>
    <w:rsid w:val="002D1B86"/>
    <w:rsid w:val="002D2FA1"/>
    <w:rsid w:val="002D33C1"/>
    <w:rsid w:val="002D3582"/>
    <w:rsid w:val="002E2CB8"/>
    <w:rsid w:val="002E386B"/>
    <w:rsid w:val="002E66B9"/>
    <w:rsid w:val="002F3960"/>
    <w:rsid w:val="002F3CE3"/>
    <w:rsid w:val="00304160"/>
    <w:rsid w:val="0030502B"/>
    <w:rsid w:val="0030615C"/>
    <w:rsid w:val="00306C30"/>
    <w:rsid w:val="00311154"/>
    <w:rsid w:val="00314277"/>
    <w:rsid w:val="00321ED6"/>
    <w:rsid w:val="0032772E"/>
    <w:rsid w:val="00334A2A"/>
    <w:rsid w:val="00345673"/>
    <w:rsid w:val="00347DCB"/>
    <w:rsid w:val="00351B95"/>
    <w:rsid w:val="003529FC"/>
    <w:rsid w:val="0035648D"/>
    <w:rsid w:val="00361CF2"/>
    <w:rsid w:val="00367C6D"/>
    <w:rsid w:val="00376B5F"/>
    <w:rsid w:val="003778C3"/>
    <w:rsid w:val="00380BEF"/>
    <w:rsid w:val="003A1DD8"/>
    <w:rsid w:val="003A2B96"/>
    <w:rsid w:val="003A503E"/>
    <w:rsid w:val="003A59C9"/>
    <w:rsid w:val="003A7877"/>
    <w:rsid w:val="003B4A2E"/>
    <w:rsid w:val="003B5699"/>
    <w:rsid w:val="003C243D"/>
    <w:rsid w:val="003C2900"/>
    <w:rsid w:val="003C6D0D"/>
    <w:rsid w:val="003F74B6"/>
    <w:rsid w:val="0040519A"/>
    <w:rsid w:val="00415EA5"/>
    <w:rsid w:val="0042373F"/>
    <w:rsid w:val="004303C5"/>
    <w:rsid w:val="004366A8"/>
    <w:rsid w:val="004372D2"/>
    <w:rsid w:val="004427D0"/>
    <w:rsid w:val="004647C2"/>
    <w:rsid w:val="00466153"/>
    <w:rsid w:val="0046689F"/>
    <w:rsid w:val="00471E95"/>
    <w:rsid w:val="00472D9E"/>
    <w:rsid w:val="004824D7"/>
    <w:rsid w:val="0049394A"/>
    <w:rsid w:val="00495BEA"/>
    <w:rsid w:val="004971B9"/>
    <w:rsid w:val="004A4F0C"/>
    <w:rsid w:val="004A52AB"/>
    <w:rsid w:val="004A5F5D"/>
    <w:rsid w:val="004B2C20"/>
    <w:rsid w:val="004C3DB0"/>
    <w:rsid w:val="004C7C6C"/>
    <w:rsid w:val="004D18AD"/>
    <w:rsid w:val="004E175D"/>
    <w:rsid w:val="004F3FE4"/>
    <w:rsid w:val="004F4234"/>
    <w:rsid w:val="004F602C"/>
    <w:rsid w:val="00502043"/>
    <w:rsid w:val="00504556"/>
    <w:rsid w:val="00505D90"/>
    <w:rsid w:val="00507EB2"/>
    <w:rsid w:val="00523ADE"/>
    <w:rsid w:val="00525688"/>
    <w:rsid w:val="00535D92"/>
    <w:rsid w:val="00546252"/>
    <w:rsid w:val="00546AEA"/>
    <w:rsid w:val="00555105"/>
    <w:rsid w:val="00574B5B"/>
    <w:rsid w:val="00575485"/>
    <w:rsid w:val="00575CCA"/>
    <w:rsid w:val="0059315C"/>
    <w:rsid w:val="00593201"/>
    <w:rsid w:val="0059353E"/>
    <w:rsid w:val="00593F18"/>
    <w:rsid w:val="005A192A"/>
    <w:rsid w:val="005A1D78"/>
    <w:rsid w:val="005B3710"/>
    <w:rsid w:val="005B3B07"/>
    <w:rsid w:val="005B3E1B"/>
    <w:rsid w:val="005D0AC1"/>
    <w:rsid w:val="005E0C4D"/>
    <w:rsid w:val="00600060"/>
    <w:rsid w:val="006078A7"/>
    <w:rsid w:val="0061429F"/>
    <w:rsid w:val="006153AE"/>
    <w:rsid w:val="006166AF"/>
    <w:rsid w:val="0062179B"/>
    <w:rsid w:val="006227BE"/>
    <w:rsid w:val="006332AD"/>
    <w:rsid w:val="00635FCF"/>
    <w:rsid w:val="006375F9"/>
    <w:rsid w:val="00644B96"/>
    <w:rsid w:val="00655FEF"/>
    <w:rsid w:val="00661C95"/>
    <w:rsid w:val="006669EF"/>
    <w:rsid w:val="00673504"/>
    <w:rsid w:val="006739D4"/>
    <w:rsid w:val="006747F3"/>
    <w:rsid w:val="00674F9F"/>
    <w:rsid w:val="00682E00"/>
    <w:rsid w:val="00683831"/>
    <w:rsid w:val="0068591E"/>
    <w:rsid w:val="00687097"/>
    <w:rsid w:val="006876FD"/>
    <w:rsid w:val="00694FAF"/>
    <w:rsid w:val="006A5050"/>
    <w:rsid w:val="006A6CBC"/>
    <w:rsid w:val="006B5E81"/>
    <w:rsid w:val="006B6B2D"/>
    <w:rsid w:val="006C15A1"/>
    <w:rsid w:val="006D7923"/>
    <w:rsid w:val="006E1311"/>
    <w:rsid w:val="006E39DC"/>
    <w:rsid w:val="006E5824"/>
    <w:rsid w:val="006F21EF"/>
    <w:rsid w:val="006F51CD"/>
    <w:rsid w:val="006F7192"/>
    <w:rsid w:val="00702154"/>
    <w:rsid w:val="00703EC1"/>
    <w:rsid w:val="007119AB"/>
    <w:rsid w:val="00733973"/>
    <w:rsid w:val="007430BB"/>
    <w:rsid w:val="00744758"/>
    <w:rsid w:val="00750C26"/>
    <w:rsid w:val="00751EE5"/>
    <w:rsid w:val="0075282D"/>
    <w:rsid w:val="007535D9"/>
    <w:rsid w:val="00757C7D"/>
    <w:rsid w:val="00771F08"/>
    <w:rsid w:val="00772173"/>
    <w:rsid w:val="00772964"/>
    <w:rsid w:val="00773775"/>
    <w:rsid w:val="007816B3"/>
    <w:rsid w:val="007821FB"/>
    <w:rsid w:val="00795542"/>
    <w:rsid w:val="00795DA2"/>
    <w:rsid w:val="007A13BF"/>
    <w:rsid w:val="007A7637"/>
    <w:rsid w:val="007B0E22"/>
    <w:rsid w:val="007C03D4"/>
    <w:rsid w:val="007C525A"/>
    <w:rsid w:val="007C5B2B"/>
    <w:rsid w:val="007D1348"/>
    <w:rsid w:val="007E2A7A"/>
    <w:rsid w:val="007F4861"/>
    <w:rsid w:val="007F7608"/>
    <w:rsid w:val="008075F9"/>
    <w:rsid w:val="00810E0E"/>
    <w:rsid w:val="00811176"/>
    <w:rsid w:val="00820898"/>
    <w:rsid w:val="00832D0D"/>
    <w:rsid w:val="00833916"/>
    <w:rsid w:val="008404CA"/>
    <w:rsid w:val="0084089D"/>
    <w:rsid w:val="008424F8"/>
    <w:rsid w:val="008442BC"/>
    <w:rsid w:val="00846805"/>
    <w:rsid w:val="0085109E"/>
    <w:rsid w:val="008510CE"/>
    <w:rsid w:val="008555B2"/>
    <w:rsid w:val="00860A0D"/>
    <w:rsid w:val="008621AF"/>
    <w:rsid w:val="00862257"/>
    <w:rsid w:val="00866071"/>
    <w:rsid w:val="008662F3"/>
    <w:rsid w:val="0087235B"/>
    <w:rsid w:val="0087308B"/>
    <w:rsid w:val="00886B10"/>
    <w:rsid w:val="00892DE2"/>
    <w:rsid w:val="008A52AB"/>
    <w:rsid w:val="008A5B67"/>
    <w:rsid w:val="008B3073"/>
    <w:rsid w:val="008B343F"/>
    <w:rsid w:val="008B57B9"/>
    <w:rsid w:val="008B5849"/>
    <w:rsid w:val="008C00C2"/>
    <w:rsid w:val="008C60BF"/>
    <w:rsid w:val="008D1964"/>
    <w:rsid w:val="008D3D72"/>
    <w:rsid w:val="008D47C7"/>
    <w:rsid w:val="008E2BB9"/>
    <w:rsid w:val="008E460B"/>
    <w:rsid w:val="008E6118"/>
    <w:rsid w:val="008E769D"/>
    <w:rsid w:val="0090721E"/>
    <w:rsid w:val="00907A8B"/>
    <w:rsid w:val="0091717A"/>
    <w:rsid w:val="00930CB0"/>
    <w:rsid w:val="00933CDA"/>
    <w:rsid w:val="00937DC8"/>
    <w:rsid w:val="00941774"/>
    <w:rsid w:val="0095432B"/>
    <w:rsid w:val="00961CAC"/>
    <w:rsid w:val="00970AFC"/>
    <w:rsid w:val="0097108A"/>
    <w:rsid w:val="00971D62"/>
    <w:rsid w:val="00982CB5"/>
    <w:rsid w:val="00991D78"/>
    <w:rsid w:val="00993503"/>
    <w:rsid w:val="009A132A"/>
    <w:rsid w:val="009A29B9"/>
    <w:rsid w:val="009B4BD3"/>
    <w:rsid w:val="009B4E48"/>
    <w:rsid w:val="009C13CD"/>
    <w:rsid w:val="009C19F0"/>
    <w:rsid w:val="009C5256"/>
    <w:rsid w:val="009C67C5"/>
    <w:rsid w:val="009D2639"/>
    <w:rsid w:val="009D2709"/>
    <w:rsid w:val="009D4262"/>
    <w:rsid w:val="009D5626"/>
    <w:rsid w:val="009D5922"/>
    <w:rsid w:val="009D63D8"/>
    <w:rsid w:val="009D75BF"/>
    <w:rsid w:val="009E3141"/>
    <w:rsid w:val="009E4A02"/>
    <w:rsid w:val="009F19D9"/>
    <w:rsid w:val="00A003E1"/>
    <w:rsid w:val="00A0220E"/>
    <w:rsid w:val="00A03F6F"/>
    <w:rsid w:val="00A048B1"/>
    <w:rsid w:val="00A07373"/>
    <w:rsid w:val="00A078F2"/>
    <w:rsid w:val="00A14BE8"/>
    <w:rsid w:val="00A161B3"/>
    <w:rsid w:val="00A23F2E"/>
    <w:rsid w:val="00A3513E"/>
    <w:rsid w:val="00A44CCD"/>
    <w:rsid w:val="00A61D40"/>
    <w:rsid w:val="00A629B0"/>
    <w:rsid w:val="00A653FC"/>
    <w:rsid w:val="00A6726C"/>
    <w:rsid w:val="00A72DBB"/>
    <w:rsid w:val="00A761EF"/>
    <w:rsid w:val="00A81D59"/>
    <w:rsid w:val="00A83CF7"/>
    <w:rsid w:val="00A92AA0"/>
    <w:rsid w:val="00A96ED4"/>
    <w:rsid w:val="00AA0E28"/>
    <w:rsid w:val="00AA5D89"/>
    <w:rsid w:val="00AB52CC"/>
    <w:rsid w:val="00AC0044"/>
    <w:rsid w:val="00AC0699"/>
    <w:rsid w:val="00AC7B2F"/>
    <w:rsid w:val="00AD2BD9"/>
    <w:rsid w:val="00AD4224"/>
    <w:rsid w:val="00AD44FA"/>
    <w:rsid w:val="00AD6A26"/>
    <w:rsid w:val="00AE4ED5"/>
    <w:rsid w:val="00AE748C"/>
    <w:rsid w:val="00AF67A0"/>
    <w:rsid w:val="00B0215C"/>
    <w:rsid w:val="00B113F5"/>
    <w:rsid w:val="00B16208"/>
    <w:rsid w:val="00B17684"/>
    <w:rsid w:val="00B3247C"/>
    <w:rsid w:val="00B33271"/>
    <w:rsid w:val="00B43066"/>
    <w:rsid w:val="00B44F82"/>
    <w:rsid w:val="00B5054A"/>
    <w:rsid w:val="00B5191B"/>
    <w:rsid w:val="00B603B4"/>
    <w:rsid w:val="00B67366"/>
    <w:rsid w:val="00B9028F"/>
    <w:rsid w:val="00B92D17"/>
    <w:rsid w:val="00BA50DA"/>
    <w:rsid w:val="00BC04FD"/>
    <w:rsid w:val="00BC1CC3"/>
    <w:rsid w:val="00BC2935"/>
    <w:rsid w:val="00BC6094"/>
    <w:rsid w:val="00BD1DEB"/>
    <w:rsid w:val="00BD6C51"/>
    <w:rsid w:val="00BD6E1D"/>
    <w:rsid w:val="00BD7E52"/>
    <w:rsid w:val="00BE1D3C"/>
    <w:rsid w:val="00C04784"/>
    <w:rsid w:val="00C238FD"/>
    <w:rsid w:val="00C240FE"/>
    <w:rsid w:val="00C31A2D"/>
    <w:rsid w:val="00C35762"/>
    <w:rsid w:val="00C35D91"/>
    <w:rsid w:val="00C41B07"/>
    <w:rsid w:val="00C42BE1"/>
    <w:rsid w:val="00C460F3"/>
    <w:rsid w:val="00C471A0"/>
    <w:rsid w:val="00C506C0"/>
    <w:rsid w:val="00C56A43"/>
    <w:rsid w:val="00C57DE1"/>
    <w:rsid w:val="00C60064"/>
    <w:rsid w:val="00C65849"/>
    <w:rsid w:val="00C67E0A"/>
    <w:rsid w:val="00C73F3C"/>
    <w:rsid w:val="00C75C31"/>
    <w:rsid w:val="00C868BB"/>
    <w:rsid w:val="00C94CF8"/>
    <w:rsid w:val="00CA342F"/>
    <w:rsid w:val="00CA68D8"/>
    <w:rsid w:val="00CB1C7D"/>
    <w:rsid w:val="00CB2B48"/>
    <w:rsid w:val="00CB44AA"/>
    <w:rsid w:val="00CB57F9"/>
    <w:rsid w:val="00CD0D58"/>
    <w:rsid w:val="00CE579D"/>
    <w:rsid w:val="00CE73F0"/>
    <w:rsid w:val="00CF37D7"/>
    <w:rsid w:val="00D0251B"/>
    <w:rsid w:val="00D02DC2"/>
    <w:rsid w:val="00D03ADB"/>
    <w:rsid w:val="00D05A88"/>
    <w:rsid w:val="00D106A1"/>
    <w:rsid w:val="00D15E8B"/>
    <w:rsid w:val="00D16563"/>
    <w:rsid w:val="00D220B0"/>
    <w:rsid w:val="00D224DD"/>
    <w:rsid w:val="00D23E8B"/>
    <w:rsid w:val="00D36DC2"/>
    <w:rsid w:val="00D41A93"/>
    <w:rsid w:val="00D4746C"/>
    <w:rsid w:val="00D50A04"/>
    <w:rsid w:val="00D50F58"/>
    <w:rsid w:val="00D5259D"/>
    <w:rsid w:val="00D554AA"/>
    <w:rsid w:val="00D631D0"/>
    <w:rsid w:val="00D6387D"/>
    <w:rsid w:val="00D703C9"/>
    <w:rsid w:val="00D83A72"/>
    <w:rsid w:val="00D974E1"/>
    <w:rsid w:val="00DA1299"/>
    <w:rsid w:val="00DA3CB8"/>
    <w:rsid w:val="00DA4653"/>
    <w:rsid w:val="00DC5715"/>
    <w:rsid w:val="00DC64E1"/>
    <w:rsid w:val="00DE3BCB"/>
    <w:rsid w:val="00DE4228"/>
    <w:rsid w:val="00DF5B57"/>
    <w:rsid w:val="00DF5CFE"/>
    <w:rsid w:val="00DF645F"/>
    <w:rsid w:val="00E00002"/>
    <w:rsid w:val="00E047DF"/>
    <w:rsid w:val="00E11AF6"/>
    <w:rsid w:val="00E137CF"/>
    <w:rsid w:val="00E1572B"/>
    <w:rsid w:val="00E173B0"/>
    <w:rsid w:val="00E21945"/>
    <w:rsid w:val="00E324E1"/>
    <w:rsid w:val="00E37517"/>
    <w:rsid w:val="00E438BA"/>
    <w:rsid w:val="00E445A4"/>
    <w:rsid w:val="00E50272"/>
    <w:rsid w:val="00E5560E"/>
    <w:rsid w:val="00E6228E"/>
    <w:rsid w:val="00E76E81"/>
    <w:rsid w:val="00E77160"/>
    <w:rsid w:val="00E7721B"/>
    <w:rsid w:val="00E8046E"/>
    <w:rsid w:val="00E809AD"/>
    <w:rsid w:val="00E859C4"/>
    <w:rsid w:val="00E86076"/>
    <w:rsid w:val="00E86C80"/>
    <w:rsid w:val="00E86EE6"/>
    <w:rsid w:val="00E942C8"/>
    <w:rsid w:val="00E94B84"/>
    <w:rsid w:val="00E9702A"/>
    <w:rsid w:val="00EB03D3"/>
    <w:rsid w:val="00EB6490"/>
    <w:rsid w:val="00EC14D9"/>
    <w:rsid w:val="00EC42BD"/>
    <w:rsid w:val="00EC4689"/>
    <w:rsid w:val="00ED12FA"/>
    <w:rsid w:val="00ED3F4A"/>
    <w:rsid w:val="00ED6EA6"/>
    <w:rsid w:val="00EF3203"/>
    <w:rsid w:val="00EF3DB1"/>
    <w:rsid w:val="00EF7FC3"/>
    <w:rsid w:val="00F018FD"/>
    <w:rsid w:val="00F023E5"/>
    <w:rsid w:val="00F047BD"/>
    <w:rsid w:val="00F10018"/>
    <w:rsid w:val="00F110AE"/>
    <w:rsid w:val="00F14A1D"/>
    <w:rsid w:val="00F46695"/>
    <w:rsid w:val="00F601E2"/>
    <w:rsid w:val="00F66B12"/>
    <w:rsid w:val="00F702E8"/>
    <w:rsid w:val="00F7436B"/>
    <w:rsid w:val="00F757FD"/>
    <w:rsid w:val="00F83139"/>
    <w:rsid w:val="00F8374A"/>
    <w:rsid w:val="00F90FD7"/>
    <w:rsid w:val="00F92807"/>
    <w:rsid w:val="00F945A1"/>
    <w:rsid w:val="00FA59EF"/>
    <w:rsid w:val="00FB0C26"/>
    <w:rsid w:val="00FB322C"/>
    <w:rsid w:val="00FB3CCD"/>
    <w:rsid w:val="00FB7130"/>
    <w:rsid w:val="00FC34E1"/>
    <w:rsid w:val="00FC61BF"/>
    <w:rsid w:val="00FD7FA7"/>
    <w:rsid w:val="00FE02EC"/>
    <w:rsid w:val="00FF45AF"/>
    <w:rsid w:val="00FF61CB"/>
    <w:rsid w:val="03D9F553"/>
    <w:rsid w:val="03EC66A4"/>
    <w:rsid w:val="046D8042"/>
    <w:rsid w:val="08DFB742"/>
    <w:rsid w:val="0D7A8E15"/>
    <w:rsid w:val="0FB8206F"/>
    <w:rsid w:val="0FBF6842"/>
    <w:rsid w:val="1153F0D0"/>
    <w:rsid w:val="148B9192"/>
    <w:rsid w:val="1524CAC0"/>
    <w:rsid w:val="15B1BA66"/>
    <w:rsid w:val="15E7FAAA"/>
    <w:rsid w:val="162761F3"/>
    <w:rsid w:val="1C3B9438"/>
    <w:rsid w:val="1EE0806E"/>
    <w:rsid w:val="236BA442"/>
    <w:rsid w:val="283A4AAA"/>
    <w:rsid w:val="284A54D2"/>
    <w:rsid w:val="30BF0299"/>
    <w:rsid w:val="32DF3475"/>
    <w:rsid w:val="3F202DA5"/>
    <w:rsid w:val="4157145B"/>
    <w:rsid w:val="421FCCAD"/>
    <w:rsid w:val="42C8A490"/>
    <w:rsid w:val="430744DD"/>
    <w:rsid w:val="430C2A11"/>
    <w:rsid w:val="4497BE29"/>
    <w:rsid w:val="44A7FA72"/>
    <w:rsid w:val="46429BE3"/>
    <w:rsid w:val="4643CAD3"/>
    <w:rsid w:val="482A1AB8"/>
    <w:rsid w:val="48F7E239"/>
    <w:rsid w:val="4B173BF6"/>
    <w:rsid w:val="4B381ECE"/>
    <w:rsid w:val="51867D7A"/>
    <w:rsid w:val="519FA5D7"/>
    <w:rsid w:val="53224DDB"/>
    <w:rsid w:val="54BE1E3C"/>
    <w:rsid w:val="56F13455"/>
    <w:rsid w:val="57F5BEFE"/>
    <w:rsid w:val="59918F5F"/>
    <w:rsid w:val="5E6CEE08"/>
    <w:rsid w:val="609F9A3D"/>
    <w:rsid w:val="6123CC5F"/>
    <w:rsid w:val="633ED93C"/>
    <w:rsid w:val="63CBC8E2"/>
    <w:rsid w:val="65026E78"/>
    <w:rsid w:val="66EF3A03"/>
    <w:rsid w:val="6880D2D0"/>
    <w:rsid w:val="6942E6EA"/>
    <w:rsid w:val="69CD396F"/>
    <w:rsid w:val="6B4B7110"/>
    <w:rsid w:val="6B569188"/>
    <w:rsid w:val="6C5BA53D"/>
    <w:rsid w:val="6F11DADA"/>
    <w:rsid w:val="7081FF0C"/>
    <w:rsid w:val="74293005"/>
    <w:rsid w:val="75042CFE"/>
    <w:rsid w:val="7562156C"/>
    <w:rsid w:val="7760D0C7"/>
    <w:rsid w:val="77BA629B"/>
    <w:rsid w:val="789ACE06"/>
    <w:rsid w:val="7A8736B2"/>
    <w:rsid w:val="7AA05F0F"/>
    <w:rsid w:val="7C3C2F70"/>
    <w:rsid w:val="7C7B96B9"/>
    <w:rsid w:val="7DD7F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4CD0"/>
  <w15:chartTrackingRefBased/>
  <w15:docId w15:val="{7BB13A3F-BAF8-4709-BFBF-B2401B30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37CF"/>
    <w:pPr>
      <w:spacing w:after="100" w:line="288" w:lineRule="auto"/>
    </w:pPr>
    <w:rPr>
      <w:rFonts w:ascii="Open Sans" w:hAnsi="Open Sans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37CF"/>
    <w:pPr>
      <w:keepNext/>
      <w:keepLines/>
      <w:spacing w:before="120" w:after="240" w:line="240" w:lineRule="auto"/>
      <w:outlineLvl w:val="0"/>
    </w:pPr>
    <w:rPr>
      <w:rFonts w:ascii="Open Sans Semibold" w:eastAsiaTheme="majorEastAsia" w:hAnsi="Open Sans Semibold" w:cstheme="majorBidi"/>
      <w:b/>
      <w:color w:val="C23626" w:themeColor="accent3"/>
      <w:sz w:val="4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137CF"/>
    <w:pPr>
      <w:keepNext/>
      <w:keepLines/>
      <w:spacing w:before="360" w:after="240" w:line="240" w:lineRule="auto"/>
      <w:outlineLvl w:val="1"/>
    </w:pPr>
    <w:rPr>
      <w:rFonts w:ascii="Open Sans Semibold" w:eastAsiaTheme="majorEastAsia" w:hAnsi="Open Sans Semibold" w:cstheme="majorBidi"/>
      <w:b/>
      <w:color w:val="C23626" w:themeColor="accent3"/>
      <w:sz w:val="3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137CF"/>
    <w:pPr>
      <w:keepNext/>
      <w:keepLines/>
      <w:spacing w:before="160" w:line="240" w:lineRule="auto"/>
      <w:outlineLvl w:val="2"/>
    </w:pPr>
    <w:rPr>
      <w:rFonts w:eastAsiaTheme="majorEastAsia" w:cstheme="majorBidi"/>
      <w:b/>
      <w:color w:val="18385F" w:themeColor="accent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132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6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2C"/>
  </w:style>
  <w:style w:type="paragraph" w:styleId="Pidipagina">
    <w:name w:val="footer"/>
    <w:basedOn w:val="Normale"/>
    <w:link w:val="PidipaginaCarattere"/>
    <w:uiPriority w:val="99"/>
    <w:unhideWhenUsed/>
    <w:rsid w:val="00AF67A0"/>
    <w:pPr>
      <w:tabs>
        <w:tab w:val="center" w:pos="4513"/>
        <w:tab w:val="right" w:pos="9026"/>
      </w:tabs>
      <w:spacing w:after="0" w:line="240" w:lineRule="auto"/>
      <w:jc w:val="right"/>
    </w:pPr>
    <w:rPr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7A0"/>
    <w:rPr>
      <w:rFonts w:ascii="Open Sans" w:hAnsi="Open Sans"/>
      <w:sz w:val="18"/>
    </w:rPr>
  </w:style>
  <w:style w:type="character" w:styleId="Rimandocommento">
    <w:name w:val="annotation reference"/>
    <w:basedOn w:val="Carpredefinitoparagrafo"/>
    <w:uiPriority w:val="99"/>
    <w:unhideWhenUsed/>
    <w:rsid w:val="008D3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D3D72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D3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3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3D7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C0699"/>
    <w:pPr>
      <w:spacing w:after="0" w:line="240" w:lineRule="auto"/>
    </w:pPr>
  </w:style>
  <w:style w:type="character" w:styleId="Enfasicorsivo">
    <w:name w:val="Emphasis"/>
    <w:uiPriority w:val="20"/>
    <w:qFormat/>
    <w:rsid w:val="000C0F2E"/>
    <w:rPr>
      <w:rFonts w:ascii="Open Sans" w:hAnsi="Open Sans"/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F67A0"/>
    <w:rPr>
      <w:color w:val="0563C1" w:themeColor="hyperlink"/>
      <w:u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1A9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37CF"/>
    <w:rPr>
      <w:rFonts w:ascii="Open Sans Semibold" w:eastAsiaTheme="majorEastAsia" w:hAnsi="Open Sans Semibold" w:cstheme="majorBidi"/>
      <w:b/>
      <w:color w:val="C23626" w:themeColor="accent3"/>
      <w:sz w:val="4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137CF"/>
    <w:rPr>
      <w:rFonts w:ascii="Open Sans Semibold" w:eastAsiaTheme="majorEastAsia" w:hAnsi="Open Sans Semibold" w:cstheme="majorBidi"/>
      <w:b/>
      <w:color w:val="C23626" w:themeColor="accent3"/>
      <w:sz w:val="32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137CF"/>
    <w:rPr>
      <w:rFonts w:ascii="Open Sans" w:eastAsiaTheme="majorEastAsia" w:hAnsi="Open Sans" w:cstheme="majorBidi"/>
      <w:b/>
      <w:color w:val="18385F" w:themeColor="accent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humanrights.gov.au/free-and-equal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humanrights.gov.au/free-and-equal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REE+EQUAL">
      <a:dk1>
        <a:srgbClr val="000000"/>
      </a:dk1>
      <a:lt1>
        <a:srgbClr val="FFFFFF"/>
      </a:lt1>
      <a:dk2>
        <a:srgbClr val="6D6E71"/>
      </a:dk2>
      <a:lt2>
        <a:srgbClr val="E7E6E6"/>
      </a:lt2>
      <a:accent1>
        <a:srgbClr val="1575BB"/>
      </a:accent1>
      <a:accent2>
        <a:srgbClr val="18385F"/>
      </a:accent2>
      <a:accent3>
        <a:srgbClr val="C23626"/>
      </a:accent3>
      <a:accent4>
        <a:srgbClr val="F39628"/>
      </a:accent4>
      <a:accent5>
        <a:srgbClr val="0D753C"/>
      </a:accent5>
      <a:accent6>
        <a:srgbClr val="EFF1EE"/>
      </a:accent6>
      <a:hlink>
        <a:srgbClr val="0563C1"/>
      </a:hlink>
      <a:folHlink>
        <a:srgbClr val="0563C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eived_x002f_Sent xmlns="57f1fb52-79b9-4278-9d54-1e5db41bfcda" xsi:nil="true"/>
    <TaxCatchAll xmlns="6500fe01-343b-4fb9-a1b0-68ac19d62e01" xsi:nil="true"/>
    <TaxKeywordTaxHTField xmlns="6500fe01-343b-4fb9-a1b0-68ac19d62e01">
      <Terms xmlns="http://schemas.microsoft.com/office/infopath/2007/PartnerControls"/>
    </TaxKeywordTaxHTField>
    <From1 xmlns="57f1fb52-79b9-4278-9d54-1e5db41bfcda" xsi:nil="true"/>
    <To xmlns="57f1fb52-79b9-4278-9d54-1e5db41bfcda" xsi:nil="true"/>
    <Open_x0020_in_x0020_Outlook xmlns="57f1fb52-79b9-4278-9d54-1e5db41bfcda" xsi:nil="true"/>
    <lcf76f155ced4ddcb4097134ff3c332f xmlns="07e8943b-c6c0-47c8-be15-2569035a7570">
      <Terms xmlns="http://schemas.microsoft.com/office/infopath/2007/PartnerControls"/>
    </lcf76f155ced4ddcb4097134ff3c332f>
    <SharedWithUsers xmlns="57f1fb52-79b9-4278-9d54-1e5db41bfcda">
      <UserInfo>
        <DisplayName/>
        <AccountId xsi:nil="true"/>
        <AccountType/>
      </UserInfo>
    </SharedWithUsers>
    <Divider xmlns="6500fe01-343b-4fb9-a1b0-68ac19d62e01" xsi:nil="true"/>
    <ga702ca7702740309f20bd7d02b0bd65 xmlns="57f1fb52-79b9-4278-9d54-1e5db41bfcda">
      <Terms xmlns="http://schemas.microsoft.com/office/infopath/2007/PartnerControls"/>
    </ga702ca7702740309f20bd7d02b0bd65>
    <Subdivider xmlns="57f1fb52-79b9-4278-9d54-1e5db41bfcda" xsi:nil="true"/>
    <_dlc_DocId xmlns="6500fe01-343b-4fb9-a1b0-68ac19d62e01">DGE6U7RJ2EFV-629234926-13238</_dlc_DocId>
    <_dlc_DocIdUrl xmlns="6500fe01-343b-4fb9-a1b0-68ac19d62e01">
      <Url>https://australianhrc.sharepoint.com/sites/CommunicationUnitWorkspace/_layouts/15/DocIdRedir.aspx?ID=DGE6U7RJ2EFV-629234926-13238</Url>
      <Description>DGE6U7RJ2EFV-629234926-13238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975c5ac6-a0cc-43ed-b850-4a2ae59237b6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CB3DC0510DB4883CE0B434ECA7EF7" ma:contentTypeVersion="44" ma:contentTypeDescription="Create a new document." ma:contentTypeScope="" ma:versionID="2d448e82433790096ff51221d0160857">
  <xsd:schema xmlns:xsd="http://www.w3.org/2001/XMLSchema" xmlns:xs="http://www.w3.org/2001/XMLSchema" xmlns:p="http://schemas.microsoft.com/office/2006/metadata/properties" xmlns:ns2="6500fe01-343b-4fb9-a1b0-68ac19d62e01" xmlns:ns3="57f1fb52-79b9-4278-9d54-1e5db41bfcda" xmlns:ns4="07e8943b-c6c0-47c8-be15-2569035a7570" targetNamespace="http://schemas.microsoft.com/office/2006/metadata/properties" ma:root="true" ma:fieldsID="77e9e7bf8cd2c755991972b67d8c8034" ns2:_="" ns3:_="" ns4:_="">
    <xsd:import namespace="6500fe01-343b-4fb9-a1b0-68ac19d62e01"/>
    <xsd:import namespace="57f1fb52-79b9-4278-9d54-1e5db41bfcda"/>
    <xsd:import namespace="07e8943b-c6c0-47c8-be15-2569035a757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Divider" minOccurs="0"/>
                <xsd:element ref="ns2:_dlc_DocId" minOccurs="0"/>
                <xsd:element ref="ns2:_dlc_DocIdUrl" minOccurs="0"/>
                <xsd:element ref="ns2:_dlc_DocIdPersistId" minOccurs="0"/>
                <xsd:element ref="ns3:Subdivider" minOccurs="0"/>
                <xsd:element ref="ns3:ga702ca7702740309f20bd7d02b0bd65" minOccurs="0"/>
                <xsd:element ref="ns3:From1" minOccurs="0"/>
                <xsd:element ref="ns3:Open_x0020_in_x0020_Outlook" minOccurs="0"/>
                <xsd:element ref="ns3:To" minOccurs="0"/>
                <xsd:element ref="ns3:Received_x002f_Sent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SharedWithDetail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0fe01-343b-4fb9-a1b0-68ac19d62e0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975c5ac6-a0cc-43ed-b850-4a2ae5923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d03f036-f9f3-4a7d-a108-1a743eefc3e7}" ma:internalName="TaxCatchAll" ma:showField="CatchAllData" ma:web="57f1fb52-79b9-4278-9d54-1e5db41bf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d03f036-f9f3-4a7d-a108-1a743eefc3e7}" ma:internalName="TaxCatchAllLabel" ma:readOnly="true" ma:showField="CatchAllDataLabel" ma:web="57f1fb52-79b9-4278-9d54-1e5db41bf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vider" ma:index="12" nillable="true" ma:displayName="Divider" ma:internalName="Divider">
      <xsd:simpleType>
        <xsd:restriction base="dms:Text">
          <xsd:maxLength value="255"/>
        </xsd:restriction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1fb52-79b9-4278-9d54-1e5db41bfcda" elementFormDefault="qualified">
    <xsd:import namespace="http://schemas.microsoft.com/office/2006/documentManagement/types"/>
    <xsd:import namespace="http://schemas.microsoft.com/office/infopath/2007/PartnerControls"/>
    <xsd:element name="Subdivider" ma:index="18" nillable="true" ma:displayName="Subdivider" ma:internalName="Subdivider">
      <xsd:simpleType>
        <xsd:restriction base="dms:Text">
          <xsd:maxLength value="255"/>
        </xsd:restriction>
      </xsd:simpleType>
    </xsd:element>
    <xsd:element name="ga702ca7702740309f20bd7d02b0bd65" ma:index="19" nillable="true" ma:taxonomy="true" ma:internalName="ga702ca7702740309f20bd7d02b0bd65" ma:taxonomyFieldName="Document_x0020_Type" ma:displayName="Document Type" ma:default="" ma:fieldId="{0a702ca7-7027-4030-9f20-bd7d02b0bd65}" ma:sspId="975c5ac6-a0cc-43ed-b850-4a2ae59237b6" ma:termSetId="16eb7766-cfae-4562-a7c7-c15fa0c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rom1" ma:index="20" nillable="true" ma:displayName="From" ma:hidden="true" ma:internalName="From1" ma:readOnly="false">
      <xsd:simpleType>
        <xsd:restriction base="dms:Text">
          <xsd:maxLength value="255"/>
        </xsd:restriction>
      </xsd:simpleType>
    </xsd:element>
    <xsd:element name="Open_x0020_in_x0020_Outlook" ma:index="21" nillable="true" ma:displayName="Open in Outlook" ma:description="Used in Email View to download file and launch in Outlook." ma:internalName="Open_x0020_in_x0020_Outlook">
      <xsd:simpleType>
        <xsd:restriction base="dms:Text">
          <xsd:maxLength value="255"/>
        </xsd:restriction>
      </xsd:simpleType>
    </xsd:element>
    <xsd:element name="To" ma:index="22" nillable="true" ma:displayName="To" ma:hidden="true" ma:internalName="To" ma:readOnly="false">
      <xsd:simpleType>
        <xsd:restriction base="dms:Text">
          <xsd:maxLength value="255"/>
        </xsd:restriction>
      </xsd:simpleType>
    </xsd:element>
    <xsd:element name="Received_x002f_Sent" ma:index="23" nillable="true" ma:displayName="Received/Sent" ma:format="DateOnly" ma:hidden="true" ma:internalName="Received_x002F_Sent" ma:readOnly="false">
      <xsd:simpleType>
        <xsd:restriction base="dms:DateTime"/>
      </xsd:simple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8943b-c6c0-47c8-be15-2569035a7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975c5ac6-a0cc-43ed-b850-4a2ae5923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3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70DA54-8C35-4E80-829D-EB5AF9B70E4F}">
  <ds:schemaRefs>
    <ds:schemaRef ds:uri="http://schemas.microsoft.com/office/2006/metadata/properties"/>
    <ds:schemaRef ds:uri="http://schemas.microsoft.com/office/infopath/2007/PartnerControls"/>
    <ds:schemaRef ds:uri="a6ffb128-e94a-4924-af16-68c2b3b917e8"/>
    <ds:schemaRef ds:uri="57f1fb52-79b9-4278-9d54-1e5db41bfcda"/>
    <ds:schemaRef ds:uri="6500fe01-343b-4fb9-a1b0-68ac19d62e01"/>
    <ds:schemaRef ds:uri="a14cc165-2fff-48e7-b7d6-ffa51f6c9a23"/>
    <ds:schemaRef ds:uri="f38bc97f-71db-45c8-93e4-332747d752e1"/>
  </ds:schemaRefs>
</ds:datastoreItem>
</file>

<file path=customXml/itemProps2.xml><?xml version="1.0" encoding="utf-8"?>
<ds:datastoreItem xmlns:ds="http://schemas.openxmlformats.org/officeDocument/2006/customXml" ds:itemID="{D3DAA2EE-489F-4E17-BFD7-39DC2203C8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220412-1F44-4CD4-B296-3CF4FF10994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CE560F7-A126-42A6-B5D8-2612E3E0B326}"/>
</file>

<file path=customXml/itemProps5.xml><?xml version="1.0" encoding="utf-8"?>
<ds:datastoreItem xmlns:ds="http://schemas.openxmlformats.org/officeDocument/2006/customXml" ds:itemID="{33A56843-49A4-4CC7-A17D-18550BD695F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08778D3-D98D-42B0-B3B6-2009BAAD866F}"/>
</file>

<file path=customXml/itemProps7.xml><?xml version="1.0" encoding="utf-8"?>
<ds:datastoreItem xmlns:ds="http://schemas.openxmlformats.org/officeDocument/2006/customXml" ds:itemID="{D4277EDF-C925-48AA-BB4D-B888ADC3F7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Links>
    <vt:vector size="12" baseType="variant">
      <vt:variant>
        <vt:i4>196612</vt:i4>
      </vt:variant>
      <vt:variant>
        <vt:i4>3</vt:i4>
      </vt:variant>
      <vt:variant>
        <vt:i4>0</vt:i4>
      </vt:variant>
      <vt:variant>
        <vt:i4>5</vt:i4>
      </vt:variant>
      <vt:variant>
        <vt:lpwstr>https://humanrights.gov.au/free-and-equal</vt:lpwstr>
      </vt:variant>
      <vt:variant>
        <vt:lpwstr/>
      </vt:variant>
      <vt:variant>
        <vt:i4>196612</vt:i4>
      </vt:variant>
      <vt:variant>
        <vt:i4>0</vt:i4>
      </vt:variant>
      <vt:variant>
        <vt:i4>0</vt:i4>
      </vt:variant>
      <vt:variant>
        <vt:i4>5</vt:i4>
      </vt:variant>
      <vt:variant>
        <vt:lpwstr>https://humanrights.gov.au/free-and-equal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Sowey</dc:creator>
  <cp:keywords/>
  <dc:description/>
  <cp:lastModifiedBy>Jo Rita Stocovaz</cp:lastModifiedBy>
  <cp:revision>5</cp:revision>
  <dcterms:created xsi:type="dcterms:W3CDTF">2023-01-25T21:32:00Z</dcterms:created>
  <dcterms:modified xsi:type="dcterms:W3CDTF">2023-02-08T06:38:00Z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0x010100291CB3DC0510DB4883CE0B434ECA7EF7</vt:lpwstr>
  </property>
  <property fmtid="{D5CDD505-2E9C-101B-9397-08002B2CF9AE}" pid="3" name="Order">
    <vt:r8>171600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TaxKeyword">
    <vt:lpwstr/>
  </property>
  <property fmtid="{D5CDD505-2E9C-101B-9397-08002B2CF9AE}" pid="8" name="Document Type">
    <vt:lpwstr/>
  </property>
  <property fmtid="{D5CDD505-2E9C-101B-9397-08002B2CF9AE}" pid="9" name="MediaServiceImageTags">
    <vt:lpwstr/>
  </property>
  <property fmtid="{D5CDD505-2E9C-101B-9397-08002B2CF9AE}" pid="10" name="_dlc_DocIdItemGuid">
    <vt:lpwstr>89ee5a27-4242-4cd5-b33e-235d86786500</vt:lpwstr>
  </property>
</Properties>
</file>